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A76B69" w:rsidRDefault="006B7150" w:rsidP="001C3C36">
      <w:pPr>
        <w:pStyle w:val="1pt"/>
      </w:pPr>
    </w:p>
    <w:p w14:paraId="6188A93D" w14:textId="77777777" w:rsidR="00C7711A" w:rsidRPr="00A76B69" w:rsidRDefault="00C7711A" w:rsidP="001961AF">
      <w:pPr>
        <w:pStyle w:val="TitelzeilePresseinfo"/>
        <w:framePr w:wrap="around"/>
      </w:pPr>
      <w:r w:rsidRPr="00A76B69">
        <w:t>Media Information</w:t>
      </w:r>
    </w:p>
    <w:p w14:paraId="52D1694B" w14:textId="53F0AE26" w:rsidR="00C7711A" w:rsidRPr="00A76B69" w:rsidRDefault="004F7A86" w:rsidP="00C7711A">
      <w:pPr>
        <w:pStyle w:val="HeadlinePresseinfo"/>
        <w:framePr w:wrap="around"/>
      </w:pPr>
      <w:r w:rsidRPr="004F7A86">
        <w:t>Renewable energy fund KGAL ESPF 5 commissions first solar park</w:t>
      </w:r>
    </w:p>
    <w:p w14:paraId="7E6D06B0" w14:textId="6F3DEB21" w:rsidR="00181C1D" w:rsidRPr="00A76B69" w:rsidRDefault="007542D8" w:rsidP="001C3C36">
      <w:pPr>
        <w:pStyle w:val="Introduction"/>
      </w:pPr>
      <w:r w:rsidRPr="00A76B69">
        <w:t>Grünwald,</w:t>
      </w:r>
      <w:r w:rsidR="00B53511">
        <w:t xml:space="preserve"> 07/03/2024</w:t>
      </w:r>
      <w:r w:rsidR="009C60E4" w:rsidRPr="00A76B69">
        <w:t xml:space="preserve"> </w:t>
      </w:r>
      <w:r w:rsidRPr="00A76B69">
        <w:t xml:space="preserve">– </w:t>
      </w:r>
      <w:r w:rsidR="009225E4" w:rsidRPr="009225E4">
        <w:t xml:space="preserve">The renewable energy fund KGAL ESPF 5 has successfully progressed its first asset from project development to grid connection. The </w:t>
      </w:r>
      <w:proofErr w:type="spellStart"/>
      <w:r w:rsidR="009225E4" w:rsidRPr="009225E4">
        <w:t>Spalletti</w:t>
      </w:r>
      <w:proofErr w:type="spellEnd"/>
      <w:r w:rsidR="009225E4" w:rsidRPr="009225E4">
        <w:t xml:space="preserve"> solar park in northern Italy has a capacity of 17 megawatts (MW) and sells green electricity via a 20-year feed-in tariff. Further solar parks with a total capacity of 100 MW are due to come online </w:t>
      </w:r>
      <w:proofErr w:type="gramStart"/>
      <w:r w:rsidR="009225E4" w:rsidRPr="009225E4">
        <w:t>in the course of</w:t>
      </w:r>
      <w:proofErr w:type="gramEnd"/>
      <w:r w:rsidR="009225E4" w:rsidRPr="009225E4">
        <w:t xml:space="preserve"> the year. KGAL ESPF 5's core-plus strategy – investing early in the value chain to </w:t>
      </w:r>
      <w:r w:rsidR="00A247D5">
        <w:t>achieve</w:t>
      </w:r>
      <w:r w:rsidR="009225E4" w:rsidRPr="009225E4">
        <w:t xml:space="preserve"> higher returns – is paying off.</w:t>
      </w:r>
    </w:p>
    <w:p w14:paraId="37A67BA2" w14:textId="77777777" w:rsidR="00181C1D" w:rsidRPr="00A76B69" w:rsidRDefault="00181C1D" w:rsidP="00916B5D">
      <w:pPr>
        <w:pStyle w:val="Arial10PtBlocksatz"/>
      </w:pPr>
    </w:p>
    <w:p w14:paraId="282EB051" w14:textId="10813380" w:rsidR="00A247D5" w:rsidRDefault="00A247D5" w:rsidP="00A247D5">
      <w:r>
        <w:t>Two years after the launch of the KGAL ESPF 5 impact fund, 85 per cent of the €334 million equity has already been allocated. The capital is spread across three investments in project developers, and 10 projects at various stages of development throughout Europe. The next grid connection for a 5</w:t>
      </w:r>
      <w:r w:rsidR="00B53511">
        <w:t>9</w:t>
      </w:r>
      <w:r>
        <w:t xml:space="preserve"> MW solar park in northern Germany is planned for the summer. </w:t>
      </w:r>
    </w:p>
    <w:p w14:paraId="222ED0DE" w14:textId="77777777" w:rsidR="00A247D5" w:rsidRDefault="00A247D5" w:rsidP="00A247D5"/>
    <w:p w14:paraId="790FAC63" w14:textId="77777777" w:rsidR="00A247D5" w:rsidRDefault="00A247D5" w:rsidP="00A247D5">
      <w:r>
        <w:t xml:space="preserve">As the portfolio’s solar parks gradually reach construction phase, KGAL ESPF 5 is increasingly investing in wind energy. The Italian project developer </w:t>
      </w:r>
      <w:proofErr w:type="spellStart"/>
      <w:r>
        <w:t>Baltex</w:t>
      </w:r>
      <w:proofErr w:type="spellEnd"/>
      <w:r>
        <w:t xml:space="preserve"> </w:t>
      </w:r>
      <w:proofErr w:type="spellStart"/>
      <w:r>
        <w:t>Progetti</w:t>
      </w:r>
      <w:proofErr w:type="spellEnd"/>
      <w:r>
        <w:t>, in which KGAL ESPF 5 holds a majority stake, has acquired two wind farms in northern Sardinia. They have a combined capacity of 140 MW and are at an advanced stage of development.</w:t>
      </w:r>
    </w:p>
    <w:p w14:paraId="695546B3" w14:textId="77777777" w:rsidR="00A247D5" w:rsidRDefault="00A247D5" w:rsidP="00A247D5"/>
    <w:p w14:paraId="0786413C" w14:textId="26808D5A" w:rsidR="00A247D5" w:rsidRDefault="00A247D5" w:rsidP="00A247D5">
      <w:r>
        <w:t xml:space="preserve">"Thanks to the strong performance of our previous investments, we were able to significantly exceed our original return expectations and raise the return target for KGAL ESPF 5," explains Michael Ebner, Managing Director of KGAL Investment Management and responsible for </w:t>
      </w:r>
      <w:r w:rsidR="00B021AC">
        <w:t xml:space="preserve">Asset and </w:t>
      </w:r>
      <w:r w:rsidR="00B53511">
        <w:t>P</w:t>
      </w:r>
      <w:r>
        <w:t xml:space="preserve">ortfolio </w:t>
      </w:r>
      <w:r w:rsidR="00B53511">
        <w:t>M</w:t>
      </w:r>
      <w:r>
        <w:t xml:space="preserve">anagement. "And it is just as important to us that, with our experienced infrastructure team, we can confidently manage the risks that may arise during project development and construction." </w:t>
      </w:r>
    </w:p>
    <w:p w14:paraId="4481461B" w14:textId="77777777" w:rsidR="00A247D5" w:rsidRDefault="00A247D5" w:rsidP="00A247D5"/>
    <w:p w14:paraId="2E6B5333" w14:textId="77777777" w:rsidR="00A247D5" w:rsidRPr="00A247D5" w:rsidRDefault="00A247D5" w:rsidP="00A247D5">
      <w:pPr>
        <w:rPr>
          <w:b/>
          <w:bCs/>
        </w:rPr>
      </w:pPr>
      <w:r w:rsidRPr="00A247D5">
        <w:rPr>
          <w:b/>
          <w:bCs/>
        </w:rPr>
        <w:t>No J-curve for KGAL ESPF 5</w:t>
      </w:r>
    </w:p>
    <w:p w14:paraId="666399C0" w14:textId="697129DD" w:rsidR="00A247D5" w:rsidRDefault="00A247D5" w:rsidP="00A247D5">
      <w:r>
        <w:t xml:space="preserve">As was planned from the outset, KGAL ESPF 5 is building a balanced portfolio in terms of regions, generation technologies, life cycle stages and offtake strategies. "In addition to broad diversification, this portfolio stands for high visibility, with the vast majority of the fund's assets having already been allocated," says Florian Martin, Co-CEO of KGAL and responsible for </w:t>
      </w:r>
      <w:r w:rsidR="00957E82">
        <w:t>B</w:t>
      </w:r>
      <w:r>
        <w:t xml:space="preserve">usiness </w:t>
      </w:r>
      <w:r w:rsidR="00957E82">
        <w:t>D</w:t>
      </w:r>
      <w:r>
        <w:t>evelopment. "Added to this is its exceptional performance: new funds typically exhibit a so-called J-curve, with low returns due to high initial investments. This is not the case with KGAL ESPF 5." The final fund closing will take place in Q3 of this year.</w:t>
      </w:r>
    </w:p>
    <w:p w14:paraId="160E4CDE" w14:textId="77777777" w:rsidR="00A247D5" w:rsidRDefault="00A247D5" w:rsidP="00A247D5"/>
    <w:p w14:paraId="3642C39C" w14:textId="3DA7ACA0" w:rsidR="00874544" w:rsidRPr="00A76B69" w:rsidRDefault="00A247D5" w:rsidP="00A247D5">
      <w:r>
        <w:lastRenderedPageBreak/>
        <w:t>For use of images, please quote KGAL GmbH &amp; Co. KG.</w:t>
      </w:r>
    </w:p>
    <w:p w14:paraId="2C783D36" w14:textId="0F519B16" w:rsidR="00BA3B06" w:rsidRPr="00A76B69" w:rsidRDefault="00BA3B06" w:rsidP="00BA3B06">
      <w:pPr>
        <w:pStyle w:val="Boilerplate"/>
        <w:spacing w:before="240"/>
      </w:pPr>
      <w:r w:rsidRPr="00901C59">
        <w:t xml:space="preserve">KGAL is a leading independent investment and asset manager with </w:t>
      </w:r>
      <w:r>
        <w:t xml:space="preserve">a </w:t>
      </w:r>
      <w:r w:rsidRPr="00415C70">
        <w:t>managed investment volume</w:t>
      </w:r>
      <w:r>
        <w:t xml:space="preserve"> of </w:t>
      </w:r>
      <w:r w:rsidR="006349BE">
        <w:t>around</w:t>
      </w:r>
      <w:r>
        <w:t xml:space="preserve"> </w:t>
      </w:r>
      <w:r w:rsidRPr="00901C59">
        <w:t>€1</w:t>
      </w:r>
      <w:r>
        <w:t>6 billion</w:t>
      </w:r>
      <w:r w:rsidRPr="00901C59">
        <w:t xml:space="preserve">. The </w:t>
      </w:r>
      <w:r>
        <w:t>group sources, executes and manages</w:t>
      </w:r>
      <w:r w:rsidRPr="00901C59">
        <w:t xml:space="preserve"> long-term real </w:t>
      </w:r>
      <w:r>
        <w:t>asset</w:t>
      </w:r>
      <w:r w:rsidRPr="00901C59">
        <w:t xml:space="preserve"> investments for institutional and private investors in real estate, </w:t>
      </w:r>
      <w:r>
        <w:t xml:space="preserve">sustainable </w:t>
      </w:r>
      <w:proofErr w:type="gramStart"/>
      <w:r>
        <w:t>infrastructure</w:t>
      </w:r>
      <w:proofErr w:type="gramEnd"/>
      <w:r>
        <w:t xml:space="preserve"> and aviation</w:t>
      </w:r>
      <w:r w:rsidRPr="00901C59">
        <w:t xml:space="preserve">. </w:t>
      </w:r>
      <w:r>
        <w:t>KGAL</w:t>
      </w:r>
      <w:r w:rsidRPr="00901C59">
        <w:t xml:space="preserve">, which operates throughout Europe, was </w:t>
      </w:r>
      <w:proofErr w:type="gramStart"/>
      <w:r w:rsidRPr="00901C59">
        <w:t>founded</w:t>
      </w:r>
      <w:proofErr w:type="gramEnd"/>
      <w:r w:rsidRPr="00901C59">
        <w:t xml:space="preserve"> </w:t>
      </w:r>
      <w:r w:rsidR="00A73A71">
        <w:t>1968</w:t>
      </w:r>
      <w:r w:rsidRPr="00901C59">
        <w:t xml:space="preserve"> and is headquartered in Grünwald near Munich. </w:t>
      </w:r>
      <w:r>
        <w:t xml:space="preserve">Our </w:t>
      </w:r>
      <w:r w:rsidRPr="00901C59">
        <w:t>3</w:t>
      </w:r>
      <w:r w:rsidR="00A73A71">
        <w:t>6</w:t>
      </w:r>
      <w:r w:rsidR="00AA2EEF">
        <w:t>3</w:t>
      </w:r>
      <w:r w:rsidRPr="00901C59">
        <w:t xml:space="preserve"> employees </w:t>
      </w:r>
      <w:r>
        <w:t xml:space="preserve">are dedicated </w:t>
      </w:r>
      <w:r w:rsidRPr="00901C59">
        <w:t>to achieving sustainabl</w:t>
      </w:r>
      <w:r>
        <w:t>e,</w:t>
      </w:r>
      <w:r w:rsidRPr="00901C59">
        <w:t xml:space="preserve"> stable </w:t>
      </w:r>
      <w:r>
        <w:t>investment performance</w:t>
      </w:r>
      <w:r w:rsidRPr="00901C59">
        <w:t>,</w:t>
      </w:r>
      <w:r>
        <w:t xml:space="preserve"> </w:t>
      </w:r>
      <w:proofErr w:type="gramStart"/>
      <w:r w:rsidRPr="00901C59">
        <w:t>taking into account</w:t>
      </w:r>
      <w:proofErr w:type="gramEnd"/>
      <w:r w:rsidRPr="00901C59">
        <w:t xml:space="preserve"> return and risk </w:t>
      </w:r>
      <w:r>
        <w:t>criteria.</w:t>
      </w:r>
      <w:r w:rsidRPr="00901C59">
        <w:t xml:space="preserve"> (as of 31 December 202</w:t>
      </w:r>
      <w:r w:rsidR="00A73A71">
        <w:t>3</w:t>
      </w:r>
      <w:r w:rsidRPr="00901C59">
        <w:t>)</w:t>
      </w:r>
      <w:r>
        <w:t xml:space="preserve"> </w:t>
      </w:r>
    </w:p>
    <w:p w14:paraId="239B8F82" w14:textId="236DBDAC" w:rsidR="002743B1" w:rsidRDefault="002743B1" w:rsidP="00DD5C7A">
      <w:pPr>
        <w:pStyle w:val="Boilerplate"/>
        <w:spacing w:before="240"/>
      </w:pPr>
    </w:p>
    <w:p w14:paraId="23427757" w14:textId="535A423C" w:rsidR="002743B1" w:rsidRPr="00A76B69" w:rsidRDefault="002743B1" w:rsidP="00DD5C7A">
      <w:pPr>
        <w:pStyle w:val="Boilerplate"/>
        <w:spacing w:before="240"/>
      </w:pPr>
    </w:p>
    <w:sectPr w:rsidR="002743B1" w:rsidRPr="00A76B69" w:rsidSect="00CE4AD7">
      <w:headerReference w:type="even" r:id="rId8"/>
      <w:headerReference w:type="default" r:id="rId9"/>
      <w:footerReference w:type="default" r:id="rId10"/>
      <w:headerReference w:type="first" r:id="rId11"/>
      <w:footerReference w:type="first" r:id="rId12"/>
      <w:pgSz w:w="11906" w:h="16838" w:code="9"/>
      <w:pgMar w:top="2552" w:right="3544" w:bottom="1134"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9AE8" w14:textId="77777777" w:rsidR="006D2271" w:rsidRDefault="006D2271" w:rsidP="001C3C36">
      <w:r>
        <w:separator/>
      </w:r>
    </w:p>
  </w:endnote>
  <w:endnote w:type="continuationSeparator" w:id="0">
    <w:p w14:paraId="65F24F9D" w14:textId="77777777" w:rsidR="006D2271" w:rsidRDefault="006D2271"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70B1FD90" w:rsidR="00CC51C9" w:rsidRPr="001961AF" w:rsidRDefault="00DD5C7A" w:rsidP="001961AF">
    <w:pPr>
      <w:pStyle w:val="Footer"/>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7DBBD77"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BA3B06">
      <w:rPr>
        <w:noProof/>
      </w:rPr>
      <w:t>2</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70B43033" w:rsidR="001961AF" w:rsidRDefault="001961AF" w:rsidP="001961AF">
    <w:pPr>
      <w:pStyle w:val="Footer"/>
    </w:pPr>
    <w:r>
      <w:fldChar w:fldCharType="begin"/>
    </w:r>
    <w:r>
      <w:instrText xml:space="preserve"> PAGE   \* MERGEFORMAT </w:instrText>
    </w:r>
    <w:r>
      <w:fldChar w:fldCharType="separate"/>
    </w:r>
    <w:r w:rsidR="00F604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DC65" w14:textId="77777777" w:rsidR="006D2271" w:rsidRDefault="006D2271" w:rsidP="001C3C36">
      <w:r>
        <w:separator/>
      </w:r>
    </w:p>
  </w:footnote>
  <w:footnote w:type="continuationSeparator" w:id="0">
    <w:p w14:paraId="23811ACE" w14:textId="77777777" w:rsidR="006D2271" w:rsidRDefault="006D2271"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181C1D" w:rsidRDefault="00181C1D" w:rsidP="001C3C36">
    <w:pPr>
      <w:pStyle w:val="Header"/>
    </w:pPr>
  </w:p>
  <w:p w14:paraId="41BB5214" w14:textId="77777777" w:rsidR="00181C1D" w:rsidRDefault="00181C1D" w:rsidP="001C3C36"/>
  <w:p w14:paraId="4A48A6C7" w14:textId="77777777" w:rsidR="00181C1D" w:rsidRDefault="00181C1D" w:rsidP="001C3C36"/>
  <w:p w14:paraId="6032EE24" w14:textId="77777777" w:rsidR="00181C1D" w:rsidRDefault="00181C1D"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76433" w:rsidRPr="00181C1D" w14:paraId="23B5B87E" w14:textId="77777777" w:rsidTr="00A8068D">
      <w:tc>
        <w:tcPr>
          <w:tcW w:w="2268" w:type="dxa"/>
        </w:tcPr>
        <w:p w14:paraId="12371A28" w14:textId="77777777" w:rsidR="00276433" w:rsidRDefault="00276433" w:rsidP="00276433">
          <w:pPr>
            <w:pStyle w:val="AnsprechpartnerUnternehmen"/>
            <w:framePr w:hSpace="0" w:wrap="auto" w:hAnchor="text" w:xAlign="left" w:yAlign="inline"/>
          </w:pPr>
        </w:p>
        <w:p w14:paraId="66F338E9" w14:textId="77777777" w:rsidR="00276433" w:rsidRDefault="00276433" w:rsidP="00276433">
          <w:pPr>
            <w:pStyle w:val="AnsprechpartnerUnternehmen"/>
            <w:framePr w:hSpace="0" w:wrap="auto" w:hAnchor="text" w:xAlign="left" w:yAlign="inline"/>
          </w:pPr>
        </w:p>
        <w:p w14:paraId="1BDB2E52" w14:textId="77777777" w:rsidR="00276433" w:rsidRDefault="00276433" w:rsidP="00276433">
          <w:pPr>
            <w:pStyle w:val="AnsprechpartnerUnternehmen"/>
            <w:framePr w:hSpace="0" w:wrap="auto" w:hAnchor="text" w:xAlign="left" w:yAlign="inline"/>
          </w:pPr>
        </w:p>
        <w:p w14:paraId="428CB3F0" w14:textId="77777777" w:rsidR="00276433" w:rsidRDefault="00276433" w:rsidP="00276433">
          <w:pPr>
            <w:pStyle w:val="AnsprechpartnerUnternehmen"/>
            <w:framePr w:hSpace="0" w:wrap="auto" w:hAnchor="text" w:xAlign="left" w:yAlign="inline"/>
          </w:pPr>
        </w:p>
        <w:p w14:paraId="0BEA19D7" w14:textId="77777777" w:rsidR="00276433" w:rsidRDefault="00276433" w:rsidP="00276433">
          <w:pPr>
            <w:pStyle w:val="AnsprechpartnerUnternehmen"/>
            <w:framePr w:hSpace="0" w:wrap="auto" w:hAnchor="text" w:xAlign="left" w:yAlign="inline"/>
          </w:pPr>
        </w:p>
        <w:p w14:paraId="40AB7AC6" w14:textId="77777777" w:rsidR="00276433" w:rsidRDefault="00276433" w:rsidP="00276433">
          <w:pPr>
            <w:pStyle w:val="AnsprechpartnerUnternehmen"/>
            <w:framePr w:hSpace="0" w:wrap="auto" w:hAnchor="text" w:xAlign="left" w:yAlign="inline"/>
          </w:pPr>
        </w:p>
        <w:p w14:paraId="52C14B28" w14:textId="77777777" w:rsidR="00276433" w:rsidRDefault="00276433" w:rsidP="00276433">
          <w:pPr>
            <w:pStyle w:val="AnsprechpartnerUnternehmen"/>
            <w:framePr w:hSpace="0" w:wrap="auto" w:hAnchor="text" w:xAlign="left" w:yAlign="inline"/>
          </w:pPr>
        </w:p>
        <w:p w14:paraId="2ADFE836" w14:textId="1AEB5FA7" w:rsidR="00276433" w:rsidRPr="00641A4F" w:rsidRDefault="00276433" w:rsidP="00276433">
          <w:pPr>
            <w:pStyle w:val="AnsprechpartnerUnternehmen"/>
            <w:framePr w:hSpace="0" w:wrap="auto" w:hAnchor="text" w:xAlign="left" w:yAlign="inline"/>
          </w:pPr>
          <w:r w:rsidRPr="00641A4F">
            <w:t>KGAL GMBH &amp; Co. KG</w:t>
          </w:r>
        </w:p>
        <w:p w14:paraId="6ADC3A47" w14:textId="77777777" w:rsidR="00276433" w:rsidRPr="00C7711A" w:rsidRDefault="00276433" w:rsidP="00276433">
          <w:pPr>
            <w:pStyle w:val="Ansprechpartner"/>
            <w:framePr w:hSpace="0" w:wrap="auto" w:hAnchor="text" w:xAlign="left" w:yAlign="inline"/>
            <w:suppressOverlap w:val="0"/>
          </w:pPr>
          <w:r>
            <w:t>Jacqueline</w:t>
          </w:r>
          <w:r w:rsidRPr="00C7711A">
            <w:t xml:space="preserve"> </w:t>
          </w:r>
          <w:r>
            <w:t>Haben</w:t>
          </w:r>
        </w:p>
        <w:p w14:paraId="1DB4ADC1" w14:textId="77777777" w:rsidR="00276433" w:rsidRPr="00C7711A" w:rsidRDefault="00276433" w:rsidP="00276433">
          <w:pPr>
            <w:pStyle w:val="Ansprechpartner"/>
            <w:framePr w:hSpace="0" w:wrap="auto" w:hAnchor="text" w:xAlign="left" w:yAlign="inline"/>
            <w:suppressOverlap w:val="0"/>
          </w:pPr>
          <w:r w:rsidRPr="00C7711A">
            <w:t>Head of</w:t>
          </w:r>
        </w:p>
        <w:p w14:paraId="377A979C" w14:textId="77777777" w:rsidR="00276433" w:rsidRPr="00C7711A" w:rsidRDefault="00276433" w:rsidP="00276433">
          <w:pPr>
            <w:pStyle w:val="Ansprechpartner"/>
            <w:framePr w:hSpace="0" w:wrap="auto" w:hAnchor="text" w:xAlign="left" w:yAlign="inline"/>
            <w:suppressOverlap w:val="0"/>
          </w:pPr>
          <w:r w:rsidRPr="00C7711A">
            <w:t>Marketing &amp; Communications</w:t>
          </w:r>
        </w:p>
        <w:p w14:paraId="751714FC" w14:textId="77777777" w:rsidR="00276433" w:rsidRPr="00C7711A" w:rsidRDefault="00276433" w:rsidP="00276433">
          <w:pPr>
            <w:pStyle w:val="Ansprechpartner"/>
            <w:framePr w:hSpace="0" w:wrap="auto" w:hAnchor="text" w:xAlign="left" w:yAlign="inline"/>
            <w:suppressOverlap w:val="0"/>
          </w:pPr>
        </w:p>
        <w:p w14:paraId="118CF52C" w14:textId="77777777" w:rsidR="00276433" w:rsidRPr="00B021AC" w:rsidRDefault="00276433" w:rsidP="00276433">
          <w:pPr>
            <w:pStyle w:val="Ansprechpartner"/>
            <w:framePr w:hSpace="0" w:wrap="auto" w:hAnchor="text" w:xAlign="left" w:yAlign="inline"/>
            <w:suppressOverlap w:val="0"/>
            <w:rPr>
              <w:lang w:val="de-DE"/>
            </w:rPr>
          </w:pPr>
          <w:r w:rsidRPr="00B021AC">
            <w:rPr>
              <w:lang w:val="de-DE"/>
            </w:rPr>
            <w:t xml:space="preserve">Tölzer Str. 15 </w:t>
          </w:r>
        </w:p>
        <w:p w14:paraId="67A64291" w14:textId="77777777" w:rsidR="00276433" w:rsidRPr="005E6E80" w:rsidRDefault="00276433" w:rsidP="00276433">
          <w:pPr>
            <w:pStyle w:val="Ansprechpartner"/>
            <w:framePr w:hSpace="0" w:wrap="auto" w:hAnchor="text" w:xAlign="left" w:yAlign="inline"/>
            <w:suppressOverlap w:val="0"/>
            <w:rPr>
              <w:lang w:val="de-DE"/>
            </w:rPr>
          </w:pPr>
          <w:r w:rsidRPr="005E6E80">
            <w:rPr>
              <w:lang w:val="de-DE"/>
            </w:rPr>
            <w:t>82031 Grünwald</w:t>
          </w:r>
        </w:p>
        <w:p w14:paraId="7054AD9B" w14:textId="77777777" w:rsidR="00276433" w:rsidRPr="005E6E80" w:rsidRDefault="00276433" w:rsidP="00276433">
          <w:pPr>
            <w:pStyle w:val="Ansprechpartner"/>
            <w:framePr w:hSpace="0" w:wrap="auto" w:hAnchor="text" w:xAlign="left" w:yAlign="inline"/>
            <w:suppressOverlap w:val="0"/>
            <w:rPr>
              <w:lang w:val="de-DE"/>
            </w:rPr>
          </w:pPr>
          <w:r w:rsidRPr="005E6E80">
            <w:rPr>
              <w:lang w:val="de-DE"/>
            </w:rPr>
            <w:t>Germany</w:t>
          </w:r>
        </w:p>
        <w:p w14:paraId="7B9519F4" w14:textId="77777777" w:rsidR="00276433" w:rsidRPr="005E6E80" w:rsidRDefault="00276433" w:rsidP="00276433">
          <w:pPr>
            <w:pStyle w:val="Ansprechpartner"/>
            <w:framePr w:hSpace="0" w:wrap="auto" w:hAnchor="text" w:xAlign="left" w:yAlign="inline"/>
            <w:suppressOverlap w:val="0"/>
            <w:rPr>
              <w:color w:val="auto"/>
              <w:lang w:val="de-DE"/>
            </w:rPr>
          </w:pPr>
        </w:p>
        <w:p w14:paraId="22118F37" w14:textId="77777777" w:rsidR="00276433" w:rsidRPr="002216FF" w:rsidRDefault="00276433" w:rsidP="00276433">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Pr>
              <w:lang w:val="de-DE"/>
            </w:rPr>
            <w:t>051</w:t>
          </w:r>
        </w:p>
        <w:p w14:paraId="16B00846" w14:textId="77777777" w:rsidR="00276433" w:rsidRPr="002216FF" w:rsidRDefault="00276433" w:rsidP="00276433">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Pr="00E44A59">
            <w:rPr>
              <w:lang w:val="de-DE"/>
            </w:rPr>
            <w:t>1520 2870010</w:t>
          </w:r>
        </w:p>
        <w:p w14:paraId="7A3A305B" w14:textId="77777777" w:rsidR="00276433" w:rsidRPr="002216FF" w:rsidRDefault="00276433" w:rsidP="00276433">
          <w:pPr>
            <w:pStyle w:val="Ansprechpartner"/>
            <w:framePr w:hSpace="0" w:wrap="auto" w:hAnchor="text" w:xAlign="left" w:yAlign="inline"/>
            <w:suppressOverlap w:val="0"/>
            <w:rPr>
              <w:lang w:val="de-DE"/>
            </w:rPr>
          </w:pPr>
        </w:p>
        <w:p w14:paraId="255E057A" w14:textId="77777777" w:rsidR="00276433" w:rsidRPr="002216FF" w:rsidRDefault="00276433" w:rsidP="00276433">
          <w:pPr>
            <w:pStyle w:val="Ansprechpartner"/>
            <w:framePr w:hSpace="0" w:wrap="auto" w:hAnchor="text" w:xAlign="left" w:yAlign="inline"/>
            <w:suppressOverlap w:val="0"/>
            <w:rPr>
              <w:lang w:val="de-DE"/>
            </w:rPr>
          </w:pPr>
          <w:r>
            <w:rPr>
              <w:lang w:val="de-DE"/>
            </w:rPr>
            <w:t>jacqueline</w:t>
          </w:r>
          <w:r w:rsidRPr="002216FF">
            <w:rPr>
              <w:lang w:val="de-DE"/>
            </w:rPr>
            <w:t>.</w:t>
          </w:r>
          <w:r>
            <w:rPr>
              <w:lang w:val="de-DE"/>
            </w:rPr>
            <w:t>haben</w:t>
          </w:r>
          <w:r w:rsidRPr="002216FF">
            <w:rPr>
              <w:lang w:val="de-DE"/>
            </w:rPr>
            <w:t>@kgal.de</w:t>
          </w:r>
        </w:p>
        <w:p w14:paraId="2304DAE2" w14:textId="77777777" w:rsidR="00276433" w:rsidRPr="002216FF" w:rsidRDefault="00276433" w:rsidP="00276433">
          <w:pPr>
            <w:pStyle w:val="Ansprechpartner"/>
            <w:framePr w:hSpace="0" w:wrap="auto" w:hAnchor="text" w:xAlign="left" w:yAlign="inline"/>
            <w:suppressOverlap w:val="0"/>
            <w:rPr>
              <w:lang w:val="de-DE"/>
            </w:rPr>
          </w:pPr>
          <w:r w:rsidRPr="002216FF">
            <w:rPr>
              <w:lang w:val="de-DE"/>
            </w:rPr>
            <w:t>www.kgal.de</w:t>
          </w:r>
        </w:p>
        <w:p w14:paraId="0C4DE779" w14:textId="77777777" w:rsidR="00276433" w:rsidRPr="002216FF" w:rsidRDefault="00276433" w:rsidP="00276433">
          <w:pPr>
            <w:pStyle w:val="Ansprechpartner"/>
            <w:framePr w:hSpace="0" w:wrap="auto" w:hAnchor="text" w:xAlign="left" w:yAlign="inline"/>
            <w:suppressOverlap w:val="0"/>
            <w:rPr>
              <w:lang w:val="de-DE"/>
            </w:rPr>
          </w:pPr>
        </w:p>
      </w:tc>
    </w:tr>
    <w:tr w:rsidR="00260626" w:rsidRPr="00181C1D" w14:paraId="56341D8A" w14:textId="77777777" w:rsidTr="008E2AE6">
      <w:tc>
        <w:tcPr>
          <w:tcW w:w="2268" w:type="dxa"/>
        </w:tcPr>
        <w:p w14:paraId="4170AD73" w14:textId="77777777" w:rsidR="00260626" w:rsidRPr="00B021AC" w:rsidRDefault="00260626" w:rsidP="00260626">
          <w:pPr>
            <w:pStyle w:val="AnsprechpartnerUnternehmen"/>
            <w:framePr w:hSpace="0" w:wrap="auto" w:hAnchor="text" w:xAlign="left" w:yAlign="inline"/>
            <w:rPr>
              <w:lang w:val="de-DE"/>
            </w:rPr>
          </w:pPr>
        </w:p>
        <w:p w14:paraId="71F16ECA" w14:textId="499E2C61" w:rsidR="00260626" w:rsidRPr="002216FF" w:rsidRDefault="00260626" w:rsidP="00276433">
          <w:pPr>
            <w:pStyle w:val="Ansprechpartner"/>
            <w:framePr w:hSpace="0" w:wrap="auto" w:hAnchor="text" w:xAlign="left" w:yAlign="inline"/>
            <w:suppressOverlap w:val="0"/>
            <w:rPr>
              <w:lang w:val="de-DE"/>
            </w:rPr>
          </w:pPr>
        </w:p>
      </w:tc>
    </w:tr>
  </w:tbl>
  <w:p w14:paraId="285E0F2D" w14:textId="7F202C9B" w:rsidR="001961AF" w:rsidRDefault="00B021AC" w:rsidP="001961AF">
    <w:pPr>
      <w:pStyle w:val="TitelzeilePresseinfo"/>
      <w:framePr w:wrap="around"/>
    </w:pPr>
    <w:fldSimple w:instr=" STYLEREF  Titelzeile_Presseinfo  \* MERGEFORMAT ">
      <w:r w:rsidR="00181C1D">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181C1D"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38BA32C0" w14:textId="77777777" w:rsidR="00CC51C9" w:rsidRPr="00641A4F" w:rsidRDefault="00CC51C9" w:rsidP="00CC51C9">
          <w:pPr>
            <w:pStyle w:val="AnsprechpartnerUnternehmen"/>
            <w:framePr w:hSpace="0" w:wrap="auto" w:hAnchor="text" w:xAlign="left" w:yAlign="inline"/>
          </w:pPr>
          <w:r w:rsidRPr="00641A4F">
            <w:t>KGAL GMBH &amp; Co. KG</w:t>
          </w:r>
        </w:p>
        <w:p w14:paraId="5A39C624" w14:textId="7E5CC955" w:rsidR="00CC51C9" w:rsidRPr="00C7711A" w:rsidRDefault="008B7013" w:rsidP="00CC51C9">
          <w:pPr>
            <w:pStyle w:val="Ansprechpartner"/>
            <w:framePr w:hSpace="0" w:wrap="auto" w:hAnchor="text" w:xAlign="left" w:yAlign="inline"/>
            <w:suppressOverlap w:val="0"/>
          </w:pPr>
          <w:r>
            <w:t>Ja</w:t>
          </w:r>
          <w:r w:rsidR="0091451E">
            <w:t>c</w:t>
          </w:r>
          <w:r>
            <w:t>queline</w:t>
          </w:r>
          <w:r w:rsidR="00CC51C9" w:rsidRPr="00C7711A">
            <w:t xml:space="preserve"> </w:t>
          </w:r>
          <w:r>
            <w:t>Haben</w:t>
          </w:r>
        </w:p>
        <w:p w14:paraId="75733D79" w14:textId="77777777" w:rsidR="00CC51C9" w:rsidRPr="00C7711A" w:rsidRDefault="00CC51C9" w:rsidP="00CC51C9">
          <w:pPr>
            <w:pStyle w:val="Ansprechpartner"/>
            <w:framePr w:hSpace="0" w:wrap="auto" w:hAnchor="text" w:xAlign="left" w:yAlign="inline"/>
            <w:suppressOverlap w:val="0"/>
          </w:pPr>
          <w:r w:rsidRPr="00C7711A">
            <w:t>Head of</w:t>
          </w:r>
        </w:p>
        <w:p w14:paraId="610A4876" w14:textId="77777777" w:rsidR="00CC51C9" w:rsidRPr="00C7711A" w:rsidRDefault="00CC51C9" w:rsidP="00CC51C9">
          <w:pPr>
            <w:pStyle w:val="Ansprechpartner"/>
            <w:framePr w:hSpace="0" w:wrap="auto" w:hAnchor="text" w:xAlign="left" w:yAlign="inline"/>
            <w:suppressOverlap w:val="0"/>
          </w:pPr>
          <w:r w:rsidRPr="00C7711A">
            <w:t>Marketing &amp; Communications</w:t>
          </w:r>
        </w:p>
        <w:p w14:paraId="628ABA4C" w14:textId="77777777" w:rsidR="00CC51C9" w:rsidRPr="00C7711A" w:rsidRDefault="00CC51C9" w:rsidP="00CC51C9">
          <w:pPr>
            <w:pStyle w:val="Ansprechpartner"/>
            <w:framePr w:hSpace="0" w:wrap="auto" w:hAnchor="text" w:xAlign="left" w:yAlign="inline"/>
            <w:suppressOverlap w:val="0"/>
          </w:pPr>
        </w:p>
        <w:p w14:paraId="7F19D0DE" w14:textId="77777777" w:rsidR="00CC51C9" w:rsidRPr="00B021AC" w:rsidRDefault="00CC51C9" w:rsidP="00CC51C9">
          <w:pPr>
            <w:pStyle w:val="Ansprechpartner"/>
            <w:framePr w:hSpace="0" w:wrap="auto" w:hAnchor="text" w:xAlign="left" w:yAlign="inline"/>
            <w:suppressOverlap w:val="0"/>
            <w:rPr>
              <w:lang w:val="de-DE"/>
            </w:rPr>
          </w:pPr>
          <w:r w:rsidRPr="00B021AC">
            <w:rPr>
              <w:lang w:val="de-DE"/>
            </w:rPr>
            <w:t xml:space="preserve">Tölzer Str. 15 </w:t>
          </w:r>
        </w:p>
        <w:p w14:paraId="1C6EDDFF"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82031 Grünwald</w:t>
          </w:r>
        </w:p>
        <w:p w14:paraId="6447312A" w14:textId="77777777" w:rsidR="00CC51C9" w:rsidRPr="005E6E80" w:rsidRDefault="00CC51C9" w:rsidP="00CC51C9">
          <w:pPr>
            <w:pStyle w:val="Ansprechpartner"/>
            <w:framePr w:hSpace="0" w:wrap="auto" w:hAnchor="text" w:xAlign="left" w:yAlign="inline"/>
            <w:suppressOverlap w:val="0"/>
            <w:rPr>
              <w:lang w:val="de-DE"/>
            </w:rPr>
          </w:pPr>
          <w:r w:rsidRPr="005E6E80">
            <w:rPr>
              <w:lang w:val="de-DE"/>
            </w:rPr>
            <w:t>Germany</w:t>
          </w:r>
        </w:p>
        <w:p w14:paraId="1A35F492" w14:textId="77777777" w:rsidR="00CC51C9" w:rsidRPr="005E6E80" w:rsidRDefault="00CC51C9" w:rsidP="00CC51C9">
          <w:pPr>
            <w:pStyle w:val="Ansprechpartner"/>
            <w:framePr w:hSpace="0" w:wrap="auto" w:hAnchor="text" w:xAlign="left" w:yAlign="inline"/>
            <w:suppressOverlap w:val="0"/>
            <w:rPr>
              <w:color w:val="auto"/>
              <w:lang w:val="de-DE"/>
            </w:rPr>
          </w:pPr>
        </w:p>
        <w:p w14:paraId="22F4567D" w14:textId="7EAEE691" w:rsidR="00CC51C9" w:rsidRPr="002216FF" w:rsidRDefault="00CC51C9" w:rsidP="00CC51C9">
          <w:pPr>
            <w:pStyle w:val="Ansprechpartner"/>
            <w:framePr w:hSpace="0" w:wrap="auto" w:hAnchor="text" w:xAlign="left" w:yAlign="inline"/>
            <w:suppressOverlap w:val="0"/>
            <w:rPr>
              <w:lang w:val="de-DE"/>
            </w:rPr>
          </w:pPr>
          <w:r w:rsidRPr="002216FF">
            <w:rPr>
              <w:lang w:val="de-DE"/>
            </w:rPr>
            <w:t>T</w:t>
          </w:r>
          <w:r w:rsidRPr="002216FF">
            <w:rPr>
              <w:lang w:val="de-DE"/>
            </w:rPr>
            <w:tab/>
            <w:t>+49 89 64143-</w:t>
          </w:r>
          <w:r w:rsidR="00F76940">
            <w:rPr>
              <w:lang w:val="de-DE"/>
            </w:rPr>
            <w:t>051</w:t>
          </w:r>
        </w:p>
        <w:p w14:paraId="12A6BDE6" w14:textId="7439B97B" w:rsidR="00CC51C9" w:rsidRPr="002216FF" w:rsidRDefault="00CC51C9" w:rsidP="00CC51C9">
          <w:pPr>
            <w:pStyle w:val="Ansprechpartner"/>
            <w:framePr w:hSpace="0" w:wrap="auto" w:hAnchor="text" w:xAlign="left" w:yAlign="inline"/>
            <w:suppressOverlap w:val="0"/>
            <w:rPr>
              <w:lang w:val="de-DE"/>
            </w:rPr>
          </w:pPr>
          <w:r w:rsidRPr="002216FF">
            <w:rPr>
              <w:lang w:val="de-DE"/>
            </w:rPr>
            <w:t>M</w:t>
          </w:r>
          <w:r w:rsidRPr="002216FF">
            <w:rPr>
              <w:lang w:val="de-DE"/>
            </w:rPr>
            <w:tab/>
            <w:t xml:space="preserve">+49 </w:t>
          </w:r>
          <w:r w:rsidR="00F76940" w:rsidRPr="00E44A59">
            <w:rPr>
              <w:lang w:val="de-DE"/>
            </w:rPr>
            <w:t>1520 2870010</w:t>
          </w:r>
        </w:p>
        <w:p w14:paraId="21CFD4C8" w14:textId="77777777" w:rsidR="00CC51C9" w:rsidRPr="002216FF" w:rsidRDefault="00CC51C9" w:rsidP="00CC51C9">
          <w:pPr>
            <w:pStyle w:val="Ansprechpartner"/>
            <w:framePr w:hSpace="0" w:wrap="auto" w:hAnchor="text" w:xAlign="left" w:yAlign="inline"/>
            <w:suppressOverlap w:val="0"/>
            <w:rPr>
              <w:lang w:val="de-DE"/>
            </w:rPr>
          </w:pPr>
        </w:p>
        <w:p w14:paraId="3D22C749" w14:textId="44B2D13A" w:rsidR="00CC51C9" w:rsidRPr="002216FF" w:rsidRDefault="008B7013" w:rsidP="00CC51C9">
          <w:pPr>
            <w:pStyle w:val="Ansprechpartner"/>
            <w:framePr w:hSpace="0" w:wrap="auto" w:hAnchor="text" w:xAlign="left" w:yAlign="inline"/>
            <w:suppressOverlap w:val="0"/>
            <w:rPr>
              <w:lang w:val="de-DE"/>
            </w:rPr>
          </w:pPr>
          <w:r>
            <w:rPr>
              <w:lang w:val="de-DE"/>
            </w:rPr>
            <w:t>ja</w:t>
          </w:r>
          <w:r w:rsidR="009F6D44">
            <w:rPr>
              <w:lang w:val="de-DE"/>
            </w:rPr>
            <w:t>c</w:t>
          </w:r>
          <w:r>
            <w:rPr>
              <w:lang w:val="de-DE"/>
            </w:rPr>
            <w:t>queline</w:t>
          </w:r>
          <w:r w:rsidR="00CC51C9" w:rsidRPr="002216FF">
            <w:rPr>
              <w:lang w:val="de-DE"/>
            </w:rPr>
            <w:t>.</w:t>
          </w:r>
          <w:r>
            <w:rPr>
              <w:lang w:val="de-DE"/>
            </w:rPr>
            <w:t>haben</w:t>
          </w:r>
          <w:r w:rsidR="00CC51C9" w:rsidRPr="002216FF">
            <w:rPr>
              <w:lang w:val="de-DE"/>
            </w:rPr>
            <w:t>@kgal.de</w:t>
          </w:r>
        </w:p>
        <w:p w14:paraId="7A44120F" w14:textId="77777777" w:rsidR="00CC51C9" w:rsidRPr="002216FF" w:rsidRDefault="00CC51C9" w:rsidP="00CC51C9">
          <w:pPr>
            <w:pStyle w:val="Ansprechpartner"/>
            <w:framePr w:hSpace="0" w:wrap="auto" w:hAnchor="text" w:xAlign="left" w:yAlign="inline"/>
            <w:suppressOverlap w:val="0"/>
            <w:rPr>
              <w:lang w:val="de-DE"/>
            </w:rPr>
          </w:pPr>
          <w:r w:rsidRPr="002216FF">
            <w:rPr>
              <w:lang w:val="de-DE"/>
            </w:rPr>
            <w:t>www.kgal.de</w:t>
          </w:r>
        </w:p>
        <w:p w14:paraId="2075C1C9" w14:textId="459CA5CB" w:rsidR="00CC51C9" w:rsidRPr="002216FF" w:rsidRDefault="00CC51C9" w:rsidP="00CC51C9">
          <w:pPr>
            <w:pStyle w:val="Ansprechpartner"/>
            <w:framePr w:hSpace="0" w:wrap="auto" w:hAnchor="text" w:xAlign="left" w:yAlign="inline"/>
            <w:suppressOverlap w:val="0"/>
            <w:rPr>
              <w:lang w:val="de-DE"/>
            </w:rPr>
          </w:pPr>
        </w:p>
      </w:tc>
    </w:tr>
  </w:tbl>
  <w:p w14:paraId="43ED7D37" w14:textId="3402E5D6" w:rsidR="00AE54B5" w:rsidRDefault="00DD5C7A" w:rsidP="001C3C36">
    <w:pPr>
      <w:pStyle w:val="Header"/>
    </w:pPr>
    <w:r>
      <w:rPr>
        <w:noProof/>
        <w:lang w:val="de-DE" w:eastAsia="de-DE"/>
      </w:rPr>
      <mc:AlternateContent>
        <mc:Choice Requires="wpg">
          <w:drawing>
            <wp:anchor distT="0" distB="0" distL="114300" distR="114300" simplePos="0" relativeHeight="251661312"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FBD77E" id="Gruppieren 65" o:spid="_x0000_s1026" style="position:absolute;margin-left:459.25pt;margin-top:34.05pt;width:85.05pt;height:24.55pt;z-index:251661312;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pPr>
        <w:ind w:left="864" w:hanging="864"/>
      </w:pPr>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16cid:durableId="1875921696">
    <w:abstractNumId w:val="14"/>
  </w:num>
  <w:num w:numId="2" w16cid:durableId="1022903077">
    <w:abstractNumId w:val="1"/>
  </w:num>
  <w:num w:numId="3" w16cid:durableId="680817841">
    <w:abstractNumId w:val="4"/>
  </w:num>
  <w:num w:numId="4" w16cid:durableId="1300259869">
    <w:abstractNumId w:val="6"/>
  </w:num>
  <w:num w:numId="5" w16cid:durableId="108282872">
    <w:abstractNumId w:val="3"/>
  </w:num>
  <w:num w:numId="6" w16cid:durableId="1318191184">
    <w:abstractNumId w:val="0"/>
  </w:num>
  <w:num w:numId="7" w16cid:durableId="544485420">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16cid:durableId="2023313034">
    <w:abstractNumId w:val="11"/>
  </w:num>
  <w:num w:numId="9" w16cid:durableId="1827089378">
    <w:abstractNumId w:val="7"/>
  </w:num>
  <w:num w:numId="10" w16cid:durableId="1045256098">
    <w:abstractNumId w:val="8"/>
  </w:num>
  <w:num w:numId="11" w16cid:durableId="168639346">
    <w:abstractNumId w:val="13"/>
  </w:num>
  <w:num w:numId="12" w16cid:durableId="509837070">
    <w:abstractNumId w:val="12"/>
  </w:num>
  <w:num w:numId="13" w16cid:durableId="693264198">
    <w:abstractNumId w:val="9"/>
  </w:num>
  <w:num w:numId="14" w16cid:durableId="191840586">
    <w:abstractNumId w:val="5"/>
  </w:num>
  <w:num w:numId="15" w16cid:durableId="1667322693">
    <w:abstractNumId w:val="10"/>
  </w:num>
  <w:num w:numId="16" w16cid:durableId="1906060813">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16cid:durableId="167210223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16cid:durableId="1345480234">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16cid:durableId="35860510">
    <w:abstractNumId w:val="2"/>
  </w:num>
  <w:num w:numId="20" w16cid:durableId="345252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8953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0542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325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44A4B"/>
    <w:rsid w:val="000C7D06"/>
    <w:rsid w:val="000D6678"/>
    <w:rsid w:val="00121A97"/>
    <w:rsid w:val="00181C1D"/>
    <w:rsid w:val="001961AF"/>
    <w:rsid w:val="001C3C36"/>
    <w:rsid w:val="001E45EE"/>
    <w:rsid w:val="002216FF"/>
    <w:rsid w:val="0023229B"/>
    <w:rsid w:val="00260626"/>
    <w:rsid w:val="002743B1"/>
    <w:rsid w:val="00276433"/>
    <w:rsid w:val="002951CA"/>
    <w:rsid w:val="002D71A4"/>
    <w:rsid w:val="003173A4"/>
    <w:rsid w:val="003301B7"/>
    <w:rsid w:val="003A07E6"/>
    <w:rsid w:val="003E04F2"/>
    <w:rsid w:val="003E3629"/>
    <w:rsid w:val="004B4957"/>
    <w:rsid w:val="004D16B5"/>
    <w:rsid w:val="004D2A68"/>
    <w:rsid w:val="004F0A26"/>
    <w:rsid w:val="004F7A86"/>
    <w:rsid w:val="00543B36"/>
    <w:rsid w:val="005561B8"/>
    <w:rsid w:val="00580515"/>
    <w:rsid w:val="005913AD"/>
    <w:rsid w:val="005A2E7B"/>
    <w:rsid w:val="005A6FA2"/>
    <w:rsid w:val="005E6E80"/>
    <w:rsid w:val="00630D17"/>
    <w:rsid w:val="006349BE"/>
    <w:rsid w:val="00641A4F"/>
    <w:rsid w:val="006B7150"/>
    <w:rsid w:val="006B7DE4"/>
    <w:rsid w:val="006D2271"/>
    <w:rsid w:val="0070099A"/>
    <w:rsid w:val="0074339F"/>
    <w:rsid w:val="007542D8"/>
    <w:rsid w:val="00792FA9"/>
    <w:rsid w:val="0079566D"/>
    <w:rsid w:val="00804B2D"/>
    <w:rsid w:val="00850C30"/>
    <w:rsid w:val="00874544"/>
    <w:rsid w:val="008B4415"/>
    <w:rsid w:val="008B7013"/>
    <w:rsid w:val="008E0D85"/>
    <w:rsid w:val="00901A64"/>
    <w:rsid w:val="0091451E"/>
    <w:rsid w:val="009225E4"/>
    <w:rsid w:val="00957E82"/>
    <w:rsid w:val="00982ADA"/>
    <w:rsid w:val="009C60E4"/>
    <w:rsid w:val="009F6D44"/>
    <w:rsid w:val="00A247D5"/>
    <w:rsid w:val="00A660B0"/>
    <w:rsid w:val="00A73A71"/>
    <w:rsid w:val="00A76B69"/>
    <w:rsid w:val="00AA2EEF"/>
    <w:rsid w:val="00AE54B5"/>
    <w:rsid w:val="00B021AC"/>
    <w:rsid w:val="00B526A0"/>
    <w:rsid w:val="00B53511"/>
    <w:rsid w:val="00B772CF"/>
    <w:rsid w:val="00BA273F"/>
    <w:rsid w:val="00BA3B06"/>
    <w:rsid w:val="00BB2F64"/>
    <w:rsid w:val="00BE4E00"/>
    <w:rsid w:val="00BF3C0E"/>
    <w:rsid w:val="00C32AB1"/>
    <w:rsid w:val="00C53FCA"/>
    <w:rsid w:val="00C7711A"/>
    <w:rsid w:val="00C875E3"/>
    <w:rsid w:val="00CC51C9"/>
    <w:rsid w:val="00CE4AD7"/>
    <w:rsid w:val="00DD5C7A"/>
    <w:rsid w:val="00DF6AE1"/>
    <w:rsid w:val="00E53008"/>
    <w:rsid w:val="00EC4037"/>
    <w:rsid w:val="00F21B55"/>
    <w:rsid w:val="00F30E83"/>
    <w:rsid w:val="00F34726"/>
    <w:rsid w:val="00F37C26"/>
    <w:rsid w:val="00F604D1"/>
    <w:rsid w:val="00F76940"/>
    <w:rsid w:val="00F811E8"/>
    <w:rsid w:val="00FD6CC0"/>
    <w:rsid w:val="00FE1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33"/>
    <w:pPr>
      <w:spacing w:line="360" w:lineRule="auto"/>
      <w:jc w:val="both"/>
    </w:pPr>
    <w:rPr>
      <w:color w:val="000000" w:themeColor="text1"/>
      <w:lang w:val="en-US"/>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lang w:val="en-GB"/>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semiHidden/>
    <w:unhideWhenUsed/>
    <w:rsid w:val="003301B7"/>
    <w:pPr>
      <w:spacing w:line="240" w:lineRule="auto"/>
    </w:pPr>
  </w:style>
  <w:style w:type="character" w:customStyle="1" w:styleId="CommentTextChar">
    <w:name w:val="Comment Text Char"/>
    <w:basedOn w:val="DefaultParagraphFont"/>
    <w:link w:val="CommentText"/>
    <w:uiPriority w:val="99"/>
    <w:semiHidden/>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97E-928E-4E18-9A9B-4C0EF3EF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KGAL</dc:creator>
  <cp:lastModifiedBy>Claire Barry</cp:lastModifiedBy>
  <cp:revision>2</cp:revision>
  <cp:lastPrinted>2015-02-04T16:13:00Z</cp:lastPrinted>
  <dcterms:created xsi:type="dcterms:W3CDTF">2024-03-06T13:37:00Z</dcterms:created>
  <dcterms:modified xsi:type="dcterms:W3CDTF">2024-03-06T13:37:00Z</dcterms:modified>
</cp:coreProperties>
</file>