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D31F7" w14:textId="77777777" w:rsidR="00142002" w:rsidRDefault="00142002" w:rsidP="00532491">
      <w:pPr>
        <w:spacing w:after="0" w:line="240" w:lineRule="auto"/>
        <w:jc w:val="center"/>
        <w:rPr>
          <w:rFonts w:cstheme="minorHAnsi"/>
          <w:b/>
          <w:bCs/>
          <w:color w:val="000000" w:themeColor="text1"/>
          <w:sz w:val="36"/>
          <w:szCs w:val="36"/>
          <w:lang w:val="en-US"/>
        </w:rPr>
      </w:pPr>
    </w:p>
    <w:p w14:paraId="371341BA" w14:textId="2241EBE2" w:rsidR="007925F1" w:rsidRPr="00532491" w:rsidRDefault="007925F1" w:rsidP="00532491">
      <w:pPr>
        <w:spacing w:after="0" w:line="240" w:lineRule="auto"/>
        <w:jc w:val="center"/>
        <w:rPr>
          <w:rFonts w:cstheme="minorHAnsi"/>
          <w:b/>
          <w:bCs/>
          <w:color w:val="000000" w:themeColor="text1"/>
          <w:sz w:val="36"/>
          <w:szCs w:val="36"/>
          <w:lang w:val="en-US"/>
        </w:rPr>
      </w:pPr>
      <w:r w:rsidRPr="00532491">
        <w:rPr>
          <w:rFonts w:cstheme="minorHAnsi"/>
          <w:b/>
          <w:bCs/>
          <w:color w:val="000000" w:themeColor="text1"/>
          <w:sz w:val="36"/>
          <w:szCs w:val="36"/>
          <w:lang w:val="en-US"/>
        </w:rPr>
        <w:t>Pro-invest Group</w:t>
      </w:r>
      <w:r w:rsidR="008221A4" w:rsidRPr="00532491">
        <w:rPr>
          <w:rFonts w:cstheme="minorHAnsi"/>
          <w:b/>
          <w:bCs/>
          <w:color w:val="000000" w:themeColor="text1"/>
          <w:sz w:val="36"/>
          <w:szCs w:val="36"/>
          <w:lang w:val="en-US"/>
        </w:rPr>
        <w:t xml:space="preserve"> </w:t>
      </w:r>
      <w:r w:rsidR="00553087" w:rsidRPr="00532491">
        <w:rPr>
          <w:rFonts w:cstheme="minorHAnsi"/>
          <w:b/>
          <w:bCs/>
          <w:color w:val="000000" w:themeColor="text1"/>
          <w:sz w:val="36"/>
          <w:szCs w:val="36"/>
          <w:lang w:val="en-US"/>
        </w:rPr>
        <w:t xml:space="preserve">Unveils </w:t>
      </w:r>
      <w:r w:rsidR="00AF59FE" w:rsidRPr="00532491">
        <w:rPr>
          <w:rFonts w:cstheme="minorHAnsi"/>
          <w:b/>
          <w:bCs/>
          <w:i/>
          <w:iCs/>
          <w:color w:val="000000" w:themeColor="text1"/>
          <w:sz w:val="36"/>
          <w:szCs w:val="36"/>
          <w:lang w:val="en-US"/>
        </w:rPr>
        <w:t>B</w:t>
      </w:r>
      <w:r w:rsidR="00532491">
        <w:rPr>
          <w:rFonts w:cstheme="minorHAnsi"/>
          <w:b/>
          <w:bCs/>
          <w:i/>
          <w:iCs/>
          <w:color w:val="000000" w:themeColor="text1"/>
          <w:sz w:val="36"/>
          <w:szCs w:val="36"/>
          <w:lang w:val="en-US"/>
        </w:rPr>
        <w:t>ESO</w:t>
      </w:r>
      <w:r w:rsidR="00142002">
        <w:rPr>
          <w:rFonts w:cstheme="minorHAnsi"/>
          <w:b/>
          <w:bCs/>
          <w:color w:val="000000" w:themeColor="text1"/>
          <w:sz w:val="36"/>
          <w:szCs w:val="36"/>
          <w:lang w:val="en-US"/>
        </w:rPr>
        <w:t xml:space="preserve"> - </w:t>
      </w:r>
      <w:r w:rsidR="00E215E5" w:rsidRPr="00532491">
        <w:rPr>
          <w:rFonts w:cstheme="minorHAnsi"/>
          <w:b/>
          <w:bCs/>
          <w:color w:val="000000" w:themeColor="text1"/>
          <w:sz w:val="36"/>
          <w:szCs w:val="36"/>
          <w:lang w:val="en-US"/>
        </w:rPr>
        <w:t xml:space="preserve">the </w:t>
      </w:r>
      <w:r w:rsidR="00B1069D">
        <w:rPr>
          <w:rFonts w:cstheme="minorHAnsi"/>
          <w:b/>
          <w:bCs/>
          <w:color w:val="000000" w:themeColor="text1"/>
          <w:sz w:val="36"/>
          <w:szCs w:val="36"/>
          <w:lang w:val="en-US"/>
        </w:rPr>
        <w:t>N</w:t>
      </w:r>
      <w:r w:rsidR="00553087" w:rsidRPr="00532491">
        <w:rPr>
          <w:rFonts w:cstheme="minorHAnsi"/>
          <w:b/>
          <w:bCs/>
          <w:color w:val="000000" w:themeColor="text1"/>
          <w:sz w:val="36"/>
          <w:szCs w:val="36"/>
          <w:lang w:val="en-US"/>
        </w:rPr>
        <w:t>ew</w:t>
      </w:r>
      <w:r w:rsidR="00C47C70" w:rsidRPr="00532491">
        <w:rPr>
          <w:rFonts w:cstheme="minorHAnsi"/>
          <w:b/>
          <w:bCs/>
          <w:color w:val="000000" w:themeColor="text1"/>
          <w:sz w:val="36"/>
          <w:szCs w:val="36"/>
          <w:lang w:val="en-US"/>
        </w:rPr>
        <w:t>est</w:t>
      </w:r>
      <w:r w:rsidR="00553087" w:rsidRPr="00532491">
        <w:rPr>
          <w:rFonts w:cstheme="minorHAnsi"/>
          <w:b/>
          <w:bCs/>
          <w:color w:val="000000" w:themeColor="text1"/>
          <w:sz w:val="36"/>
          <w:szCs w:val="36"/>
          <w:lang w:val="en-US"/>
        </w:rPr>
        <w:t xml:space="preserve"> </w:t>
      </w:r>
      <w:r w:rsidR="00B1069D">
        <w:rPr>
          <w:rFonts w:cstheme="minorHAnsi"/>
          <w:b/>
          <w:bCs/>
          <w:color w:val="000000" w:themeColor="text1"/>
          <w:sz w:val="36"/>
          <w:szCs w:val="36"/>
          <w:lang w:val="en-US"/>
        </w:rPr>
        <w:t>D</w:t>
      </w:r>
      <w:r w:rsidR="00AF59FE" w:rsidRPr="00532491">
        <w:rPr>
          <w:rFonts w:cstheme="minorHAnsi"/>
          <w:b/>
          <w:bCs/>
          <w:color w:val="000000" w:themeColor="text1"/>
          <w:sz w:val="36"/>
          <w:szCs w:val="36"/>
          <w:lang w:val="en-US"/>
        </w:rPr>
        <w:t xml:space="preserve">ining </w:t>
      </w:r>
      <w:r w:rsidR="00B1069D">
        <w:rPr>
          <w:rFonts w:cstheme="minorHAnsi"/>
          <w:b/>
          <w:bCs/>
          <w:color w:val="000000" w:themeColor="text1"/>
          <w:sz w:val="36"/>
          <w:szCs w:val="36"/>
          <w:lang w:val="en-US"/>
        </w:rPr>
        <w:t>D</w:t>
      </w:r>
      <w:r w:rsidR="00AF59FE" w:rsidRPr="00532491">
        <w:rPr>
          <w:rFonts w:cstheme="minorHAnsi"/>
          <w:b/>
          <w:bCs/>
          <w:color w:val="000000" w:themeColor="text1"/>
          <w:sz w:val="36"/>
          <w:szCs w:val="36"/>
          <w:lang w:val="en-US"/>
        </w:rPr>
        <w:t>estination</w:t>
      </w:r>
      <w:r w:rsidR="00532491" w:rsidRPr="00532491">
        <w:rPr>
          <w:rFonts w:cstheme="minorHAnsi"/>
          <w:b/>
          <w:bCs/>
          <w:color w:val="000000" w:themeColor="text1"/>
          <w:sz w:val="36"/>
          <w:szCs w:val="36"/>
          <w:lang w:val="en-US"/>
        </w:rPr>
        <w:t xml:space="preserve"> </w:t>
      </w:r>
      <w:r w:rsidR="00AF59FE" w:rsidRPr="00532491">
        <w:rPr>
          <w:rFonts w:cstheme="minorHAnsi"/>
          <w:b/>
          <w:bCs/>
          <w:color w:val="000000" w:themeColor="text1"/>
          <w:sz w:val="36"/>
          <w:szCs w:val="36"/>
          <w:lang w:val="en-US"/>
        </w:rPr>
        <w:t xml:space="preserve">in </w:t>
      </w:r>
      <w:r w:rsidR="00553087" w:rsidRPr="00532491">
        <w:rPr>
          <w:rFonts w:cstheme="minorHAnsi"/>
          <w:b/>
          <w:bCs/>
          <w:color w:val="000000" w:themeColor="text1"/>
          <w:sz w:val="36"/>
          <w:szCs w:val="36"/>
          <w:lang w:val="en-US"/>
        </w:rPr>
        <w:t>Melbourne</w:t>
      </w:r>
      <w:r w:rsidR="00AF59FE" w:rsidRPr="00532491">
        <w:rPr>
          <w:rFonts w:cstheme="minorHAnsi"/>
          <w:b/>
          <w:bCs/>
          <w:color w:val="000000" w:themeColor="text1"/>
          <w:sz w:val="36"/>
          <w:szCs w:val="36"/>
          <w:lang w:val="en-US"/>
        </w:rPr>
        <w:t>’s CBD</w:t>
      </w:r>
      <w:r w:rsidR="00553087" w:rsidRPr="00532491">
        <w:rPr>
          <w:rFonts w:cstheme="minorHAnsi"/>
          <w:b/>
          <w:bCs/>
          <w:color w:val="000000" w:themeColor="text1"/>
          <w:sz w:val="36"/>
          <w:szCs w:val="36"/>
          <w:lang w:val="en-US"/>
        </w:rPr>
        <w:t xml:space="preserve"> </w:t>
      </w:r>
    </w:p>
    <w:p w14:paraId="6023F49B" w14:textId="77777777" w:rsidR="004B3AA1" w:rsidRPr="00532491" w:rsidRDefault="004B3AA1" w:rsidP="00532491">
      <w:pPr>
        <w:spacing w:after="0" w:line="240" w:lineRule="auto"/>
        <w:jc w:val="center"/>
        <w:rPr>
          <w:rFonts w:cstheme="minorHAnsi"/>
          <w:b/>
          <w:bCs/>
          <w:color w:val="000000" w:themeColor="text1"/>
          <w:lang w:val="en-US"/>
        </w:rPr>
      </w:pPr>
    </w:p>
    <w:p w14:paraId="04D31CAE" w14:textId="6A6C64DC" w:rsidR="00F15F46" w:rsidRPr="00045664" w:rsidRDefault="00553087" w:rsidP="00B1069D">
      <w:pPr>
        <w:spacing w:after="0" w:line="240" w:lineRule="auto"/>
        <w:jc w:val="center"/>
        <w:rPr>
          <w:rFonts w:cstheme="minorHAnsi"/>
          <w:i/>
          <w:iCs/>
          <w:color w:val="FF0000"/>
          <w:sz w:val="28"/>
          <w:szCs w:val="28"/>
          <w:lang w:val="en-US"/>
        </w:rPr>
      </w:pPr>
      <w:r>
        <w:rPr>
          <w:rFonts w:cstheme="minorHAnsi"/>
          <w:i/>
          <w:iCs/>
          <w:color w:val="000000" w:themeColor="text1"/>
          <w:sz w:val="28"/>
          <w:szCs w:val="28"/>
          <w:lang w:val="en-US"/>
        </w:rPr>
        <w:t xml:space="preserve">BESO opens </w:t>
      </w:r>
      <w:r w:rsidR="006F4684">
        <w:rPr>
          <w:rFonts w:cstheme="minorHAnsi"/>
          <w:i/>
          <w:iCs/>
          <w:color w:val="000000" w:themeColor="text1"/>
          <w:sz w:val="28"/>
          <w:szCs w:val="28"/>
          <w:lang w:val="en-US"/>
        </w:rPr>
        <w:t xml:space="preserve">next to </w:t>
      </w:r>
      <w:r>
        <w:rPr>
          <w:rFonts w:cstheme="minorHAnsi"/>
          <w:i/>
          <w:iCs/>
          <w:color w:val="000000" w:themeColor="text1"/>
          <w:sz w:val="28"/>
          <w:szCs w:val="28"/>
          <w:lang w:val="en-US"/>
        </w:rPr>
        <w:t>Hotel Indigo Melbourne</w:t>
      </w:r>
      <w:r w:rsidR="00AF59FE">
        <w:rPr>
          <w:rFonts w:cstheme="minorHAnsi"/>
          <w:i/>
          <w:iCs/>
          <w:color w:val="000000" w:themeColor="text1"/>
          <w:sz w:val="28"/>
          <w:szCs w:val="28"/>
          <w:lang w:val="en-US"/>
        </w:rPr>
        <w:t xml:space="preserve"> on Flinders</w:t>
      </w:r>
      <w:r w:rsidR="009E1196">
        <w:rPr>
          <w:rFonts w:cstheme="minorHAnsi"/>
          <w:i/>
          <w:iCs/>
          <w:color w:val="000000" w:themeColor="text1"/>
          <w:sz w:val="28"/>
          <w:szCs w:val="28"/>
          <w:lang w:val="en-US"/>
        </w:rPr>
        <w:t>,</w:t>
      </w:r>
      <w:r>
        <w:rPr>
          <w:rFonts w:cstheme="minorHAnsi"/>
          <w:i/>
          <w:iCs/>
          <w:color w:val="000000" w:themeColor="text1"/>
          <w:sz w:val="28"/>
          <w:szCs w:val="28"/>
          <w:lang w:val="en-US"/>
        </w:rPr>
        <w:t xml:space="preserve"> </w:t>
      </w:r>
      <w:r w:rsidR="00B1069D">
        <w:rPr>
          <w:rFonts w:cstheme="minorHAnsi"/>
          <w:i/>
          <w:iCs/>
          <w:color w:val="000000" w:themeColor="text1"/>
          <w:sz w:val="28"/>
          <w:szCs w:val="28"/>
          <w:lang w:val="en-US"/>
        </w:rPr>
        <w:t>adding to the company’s</w:t>
      </w:r>
      <w:r w:rsidR="00F15F46" w:rsidRPr="00B1069D">
        <w:rPr>
          <w:rFonts w:cstheme="minorHAnsi"/>
          <w:i/>
          <w:iCs/>
          <w:color w:val="000000" w:themeColor="text1"/>
          <w:sz w:val="28"/>
          <w:szCs w:val="28"/>
          <w:lang w:val="en-US"/>
        </w:rPr>
        <w:t xml:space="preserve"> growing portfolio of restaurants a</w:t>
      </w:r>
      <w:r w:rsidR="00B1069D" w:rsidRPr="00B1069D">
        <w:rPr>
          <w:rFonts w:cstheme="minorHAnsi"/>
          <w:i/>
          <w:iCs/>
          <w:color w:val="000000" w:themeColor="text1"/>
          <w:sz w:val="28"/>
          <w:szCs w:val="28"/>
          <w:lang w:val="en-US"/>
        </w:rPr>
        <w:t>n</w:t>
      </w:r>
      <w:r w:rsidR="00F15F46" w:rsidRPr="00B1069D">
        <w:rPr>
          <w:rFonts w:cstheme="minorHAnsi"/>
          <w:i/>
          <w:iCs/>
          <w:color w:val="000000" w:themeColor="text1"/>
          <w:sz w:val="28"/>
          <w:szCs w:val="28"/>
          <w:lang w:val="en-US"/>
        </w:rPr>
        <w:t>d bars</w:t>
      </w:r>
      <w:r w:rsidR="00B1069D">
        <w:rPr>
          <w:rFonts w:cstheme="minorHAnsi"/>
          <w:i/>
          <w:iCs/>
          <w:color w:val="000000" w:themeColor="text1"/>
          <w:sz w:val="28"/>
          <w:szCs w:val="28"/>
          <w:lang w:val="en-US"/>
        </w:rPr>
        <w:t>.</w:t>
      </w:r>
      <w:r w:rsidR="00F15F46" w:rsidRPr="00045664">
        <w:rPr>
          <w:rFonts w:cstheme="minorHAnsi"/>
          <w:i/>
          <w:iCs/>
          <w:color w:val="FF0000"/>
          <w:sz w:val="28"/>
          <w:szCs w:val="28"/>
          <w:lang w:val="en-US"/>
        </w:rPr>
        <w:t xml:space="preserve"> </w:t>
      </w:r>
    </w:p>
    <w:p w14:paraId="0F10A2C6" w14:textId="436DE514" w:rsidR="00553087" w:rsidRPr="00045664" w:rsidRDefault="0011413B" w:rsidP="004B3AA1">
      <w:pPr>
        <w:pStyle w:val="NormalWeb"/>
        <w:rPr>
          <w:rFonts w:asciiTheme="minorHAnsi" w:hAnsiTheme="minorHAnsi" w:cstheme="minorHAnsi"/>
          <w:color w:val="000000" w:themeColor="text1"/>
          <w:spacing w:val="4"/>
        </w:rPr>
      </w:pPr>
      <w:r w:rsidRPr="0011413B">
        <w:rPr>
          <w:rFonts w:asciiTheme="minorHAnsi" w:hAnsiTheme="minorHAnsi" w:cstheme="minorHAnsi"/>
          <w:b/>
          <w:bCs/>
          <w:i/>
          <w:iCs/>
          <w:color w:val="000000" w:themeColor="text1"/>
          <w:spacing w:val="4"/>
        </w:rPr>
        <w:t>11 September,</w:t>
      </w:r>
      <w:r w:rsidR="004B3AA1" w:rsidRPr="0011413B">
        <w:rPr>
          <w:rFonts w:asciiTheme="minorHAnsi" w:hAnsiTheme="minorHAnsi" w:cstheme="minorHAnsi"/>
          <w:b/>
          <w:bCs/>
          <w:i/>
          <w:iCs/>
          <w:color w:val="000000" w:themeColor="text1"/>
          <w:spacing w:val="4"/>
        </w:rPr>
        <w:t xml:space="preserve"> 2023</w:t>
      </w:r>
      <w:r w:rsidR="004B3AA1" w:rsidRPr="00045664">
        <w:rPr>
          <w:rFonts w:asciiTheme="minorHAnsi" w:hAnsiTheme="minorHAnsi" w:cstheme="minorHAnsi"/>
          <w:b/>
          <w:bCs/>
          <w:i/>
          <w:iCs/>
          <w:color w:val="000000" w:themeColor="text1"/>
          <w:spacing w:val="4"/>
        </w:rPr>
        <w:t>:</w:t>
      </w:r>
      <w:r w:rsidR="004B3AA1" w:rsidRPr="00045664">
        <w:rPr>
          <w:rFonts w:asciiTheme="minorHAnsi" w:hAnsiTheme="minorHAnsi" w:cstheme="minorHAnsi"/>
          <w:color w:val="000000" w:themeColor="text1"/>
          <w:spacing w:val="4"/>
        </w:rPr>
        <w:t xml:space="preserve"> Pro-invest Group </w:t>
      </w:r>
      <w:r w:rsidR="00553087" w:rsidRPr="00045664">
        <w:rPr>
          <w:rFonts w:asciiTheme="minorHAnsi" w:hAnsiTheme="minorHAnsi" w:cstheme="minorHAnsi"/>
          <w:color w:val="000000" w:themeColor="text1"/>
          <w:spacing w:val="4"/>
        </w:rPr>
        <w:t xml:space="preserve">has </w:t>
      </w:r>
      <w:r w:rsidR="009E1196" w:rsidRPr="00045664">
        <w:rPr>
          <w:rFonts w:asciiTheme="minorHAnsi" w:hAnsiTheme="minorHAnsi" w:cstheme="minorHAnsi"/>
          <w:color w:val="000000" w:themeColor="text1"/>
          <w:spacing w:val="4"/>
        </w:rPr>
        <w:t>revealed</w:t>
      </w:r>
      <w:r w:rsidR="00553087" w:rsidRPr="00045664">
        <w:rPr>
          <w:rFonts w:asciiTheme="minorHAnsi" w:hAnsiTheme="minorHAnsi" w:cstheme="minorHAnsi"/>
          <w:color w:val="000000" w:themeColor="text1"/>
          <w:spacing w:val="4"/>
        </w:rPr>
        <w:t xml:space="preserve"> the final piece of its $20million</w:t>
      </w:r>
      <w:r w:rsidR="00B1069D">
        <w:rPr>
          <w:rFonts w:asciiTheme="minorHAnsi" w:hAnsiTheme="minorHAnsi" w:cstheme="minorHAnsi"/>
          <w:color w:val="000000" w:themeColor="text1"/>
          <w:spacing w:val="4"/>
        </w:rPr>
        <w:t xml:space="preserve"> reinvention of 575 Flinders Lane. Following the </w:t>
      </w:r>
      <w:r w:rsidR="009E1196">
        <w:rPr>
          <w:rFonts w:asciiTheme="minorHAnsi" w:hAnsiTheme="minorHAnsi" w:cstheme="minorHAnsi"/>
          <w:color w:val="000000" w:themeColor="text1"/>
          <w:spacing w:val="4"/>
        </w:rPr>
        <w:t xml:space="preserve">recent </w:t>
      </w:r>
      <w:r w:rsidR="00B1069D">
        <w:rPr>
          <w:rFonts w:asciiTheme="minorHAnsi" w:hAnsiTheme="minorHAnsi" w:cstheme="minorHAnsi"/>
          <w:color w:val="000000" w:themeColor="text1"/>
          <w:spacing w:val="4"/>
        </w:rPr>
        <w:t>opening of</w:t>
      </w:r>
      <w:r w:rsidR="00553087" w:rsidRPr="00045664">
        <w:rPr>
          <w:rFonts w:asciiTheme="minorHAnsi" w:hAnsiTheme="minorHAnsi" w:cstheme="minorHAnsi"/>
          <w:color w:val="000000" w:themeColor="text1"/>
          <w:spacing w:val="4"/>
        </w:rPr>
        <w:t xml:space="preserve"> </w:t>
      </w:r>
      <w:r w:rsidR="00553087" w:rsidRPr="00045664">
        <w:rPr>
          <w:rFonts w:asciiTheme="minorHAnsi" w:hAnsiTheme="minorHAnsi" w:cstheme="minorHAnsi"/>
          <w:b/>
          <w:bCs/>
          <w:color w:val="000000" w:themeColor="text1"/>
          <w:spacing w:val="4"/>
        </w:rPr>
        <w:t>Hotel Indigo Melbourne on Flinders</w:t>
      </w:r>
      <w:r w:rsidR="009E1196" w:rsidRPr="009E1196">
        <w:rPr>
          <w:rFonts w:asciiTheme="minorHAnsi" w:hAnsiTheme="minorHAnsi" w:cstheme="minorHAnsi"/>
          <w:color w:val="000000" w:themeColor="text1"/>
          <w:spacing w:val="4"/>
        </w:rPr>
        <w:t>,</w:t>
      </w:r>
      <w:r w:rsidR="00553087" w:rsidRPr="00045664">
        <w:rPr>
          <w:rFonts w:asciiTheme="minorHAnsi" w:hAnsiTheme="minorHAnsi" w:cstheme="minorHAnsi"/>
          <w:color w:val="000000" w:themeColor="text1"/>
          <w:spacing w:val="4"/>
        </w:rPr>
        <w:t xml:space="preserve"> </w:t>
      </w:r>
      <w:r w:rsidR="00B1069D">
        <w:rPr>
          <w:rFonts w:asciiTheme="minorHAnsi" w:hAnsiTheme="minorHAnsi" w:cstheme="minorHAnsi"/>
          <w:color w:val="000000" w:themeColor="text1"/>
          <w:spacing w:val="4"/>
        </w:rPr>
        <w:t>the</w:t>
      </w:r>
      <w:r w:rsidR="00553087" w:rsidRPr="00045664">
        <w:rPr>
          <w:rFonts w:asciiTheme="minorHAnsi" w:hAnsiTheme="minorHAnsi" w:cstheme="minorHAnsi"/>
          <w:color w:val="000000" w:themeColor="text1"/>
          <w:spacing w:val="4"/>
        </w:rPr>
        <w:t xml:space="preserve"> </w:t>
      </w:r>
      <w:r w:rsidR="00B1069D">
        <w:rPr>
          <w:rFonts w:asciiTheme="minorHAnsi" w:hAnsiTheme="minorHAnsi" w:cstheme="minorHAnsi"/>
          <w:color w:val="000000" w:themeColor="text1"/>
          <w:spacing w:val="4"/>
        </w:rPr>
        <w:t>adjoining</w:t>
      </w:r>
      <w:r w:rsidR="00553087" w:rsidRPr="00045664">
        <w:rPr>
          <w:rFonts w:asciiTheme="minorHAnsi" w:hAnsiTheme="minorHAnsi" w:cstheme="minorHAnsi"/>
          <w:color w:val="000000" w:themeColor="text1"/>
          <w:spacing w:val="4"/>
        </w:rPr>
        <w:t xml:space="preserve"> </w:t>
      </w:r>
      <w:r w:rsidR="00553087" w:rsidRPr="00045664">
        <w:rPr>
          <w:rFonts w:asciiTheme="minorHAnsi" w:hAnsiTheme="minorHAnsi" w:cstheme="minorHAnsi"/>
          <w:b/>
          <w:bCs/>
          <w:color w:val="000000" w:themeColor="text1"/>
          <w:spacing w:val="4"/>
        </w:rPr>
        <w:t xml:space="preserve">BESO </w:t>
      </w:r>
      <w:r w:rsidR="00B1069D">
        <w:rPr>
          <w:rFonts w:asciiTheme="minorHAnsi" w:hAnsiTheme="minorHAnsi" w:cstheme="minorHAnsi"/>
          <w:color w:val="000000" w:themeColor="text1"/>
          <w:spacing w:val="4"/>
        </w:rPr>
        <w:t>r</w:t>
      </w:r>
      <w:r w:rsidR="00553087" w:rsidRPr="00B1069D">
        <w:rPr>
          <w:rFonts w:asciiTheme="minorHAnsi" w:hAnsiTheme="minorHAnsi" w:cstheme="minorHAnsi"/>
          <w:color w:val="000000" w:themeColor="text1"/>
          <w:spacing w:val="4"/>
        </w:rPr>
        <w:t xml:space="preserve">estaurant and </w:t>
      </w:r>
      <w:r w:rsidR="009E1196">
        <w:rPr>
          <w:rFonts w:asciiTheme="minorHAnsi" w:hAnsiTheme="minorHAnsi" w:cstheme="minorHAnsi"/>
          <w:color w:val="000000" w:themeColor="text1"/>
          <w:spacing w:val="4"/>
        </w:rPr>
        <w:t>b</w:t>
      </w:r>
      <w:r w:rsidR="00553087" w:rsidRPr="00B1069D">
        <w:rPr>
          <w:rFonts w:asciiTheme="minorHAnsi" w:hAnsiTheme="minorHAnsi" w:cstheme="minorHAnsi"/>
          <w:color w:val="000000" w:themeColor="text1"/>
          <w:spacing w:val="4"/>
        </w:rPr>
        <w:t>ar</w:t>
      </w:r>
      <w:r w:rsidR="00B1069D">
        <w:rPr>
          <w:rFonts w:asciiTheme="minorHAnsi" w:hAnsiTheme="minorHAnsi" w:cstheme="minorHAnsi"/>
          <w:color w:val="000000" w:themeColor="text1"/>
          <w:spacing w:val="4"/>
        </w:rPr>
        <w:t xml:space="preserve"> is now </w:t>
      </w:r>
      <w:r w:rsidR="009E1196">
        <w:rPr>
          <w:rFonts w:asciiTheme="minorHAnsi" w:hAnsiTheme="minorHAnsi" w:cstheme="minorHAnsi"/>
          <w:color w:val="000000" w:themeColor="text1"/>
          <w:spacing w:val="4"/>
        </w:rPr>
        <w:t>firing up the grill</w:t>
      </w:r>
      <w:r w:rsidR="00553087" w:rsidRPr="00B1069D">
        <w:rPr>
          <w:rFonts w:asciiTheme="minorHAnsi" w:hAnsiTheme="minorHAnsi" w:cstheme="minorHAnsi"/>
          <w:color w:val="000000" w:themeColor="text1"/>
          <w:spacing w:val="4"/>
        </w:rPr>
        <w:t>.</w:t>
      </w:r>
      <w:r w:rsidR="00553087" w:rsidRPr="00045664">
        <w:rPr>
          <w:rFonts w:asciiTheme="minorHAnsi" w:hAnsiTheme="minorHAnsi" w:cstheme="minorHAnsi"/>
          <w:color w:val="000000" w:themeColor="text1"/>
          <w:spacing w:val="4"/>
        </w:rPr>
        <w:t xml:space="preserve"> </w:t>
      </w:r>
    </w:p>
    <w:p w14:paraId="4EF299D0" w14:textId="77582AAB" w:rsidR="00553087" w:rsidRPr="00045664" w:rsidRDefault="00B1069D" w:rsidP="004B3AA1">
      <w:pPr>
        <w:pStyle w:val="NormalWeb"/>
        <w:rPr>
          <w:rFonts w:asciiTheme="minorHAnsi" w:hAnsiTheme="minorHAnsi" w:cstheme="minorHAnsi"/>
          <w:color w:val="000000" w:themeColor="text1"/>
          <w:spacing w:val="4"/>
        </w:rPr>
      </w:pPr>
      <w:r w:rsidRPr="00B1069D">
        <w:rPr>
          <w:rFonts w:asciiTheme="minorHAnsi" w:hAnsiTheme="minorHAnsi" w:cstheme="minorHAnsi"/>
          <w:color w:val="000000" w:themeColor="text1"/>
          <w:spacing w:val="4"/>
        </w:rPr>
        <w:t xml:space="preserve">This Spanish </w:t>
      </w:r>
      <w:proofErr w:type="spellStart"/>
      <w:r w:rsidRPr="00B1069D">
        <w:rPr>
          <w:rFonts w:asciiTheme="minorHAnsi" w:hAnsiTheme="minorHAnsi" w:cstheme="minorHAnsi"/>
          <w:color w:val="000000" w:themeColor="text1"/>
          <w:spacing w:val="4"/>
        </w:rPr>
        <w:t>taperia</w:t>
      </w:r>
      <w:proofErr w:type="spellEnd"/>
      <w:r w:rsidRPr="00B1069D">
        <w:rPr>
          <w:rFonts w:asciiTheme="minorHAnsi" w:hAnsiTheme="minorHAnsi" w:cstheme="minorHAnsi"/>
          <w:color w:val="000000" w:themeColor="text1"/>
          <w:spacing w:val="4"/>
        </w:rPr>
        <w:t xml:space="preserve"> adds a dynamic flair to the city's iconic Flinders Lane</w:t>
      </w:r>
      <w:r w:rsidR="007B23ED">
        <w:rPr>
          <w:rFonts w:asciiTheme="minorHAnsi" w:hAnsiTheme="minorHAnsi" w:cstheme="minorHAnsi"/>
          <w:color w:val="000000" w:themeColor="text1"/>
          <w:spacing w:val="4"/>
        </w:rPr>
        <w:t xml:space="preserve"> precinct</w:t>
      </w:r>
      <w:r w:rsidR="0011413B">
        <w:rPr>
          <w:rFonts w:asciiTheme="minorHAnsi" w:hAnsiTheme="minorHAnsi" w:cstheme="minorHAnsi"/>
          <w:color w:val="000000" w:themeColor="text1"/>
          <w:spacing w:val="4"/>
        </w:rPr>
        <w:t>, w</w:t>
      </w:r>
      <w:r w:rsidR="009D44F9">
        <w:rPr>
          <w:rFonts w:asciiTheme="minorHAnsi" w:hAnsiTheme="minorHAnsi" w:cstheme="minorHAnsi"/>
          <w:color w:val="000000" w:themeColor="text1"/>
          <w:spacing w:val="4"/>
        </w:rPr>
        <w:t xml:space="preserve">ith a </w:t>
      </w:r>
      <w:r w:rsidRPr="00B1069D">
        <w:rPr>
          <w:rFonts w:asciiTheme="minorHAnsi" w:hAnsiTheme="minorHAnsi" w:cstheme="minorHAnsi"/>
          <w:color w:val="000000" w:themeColor="text1"/>
          <w:spacing w:val="4"/>
        </w:rPr>
        <w:t>streetside entrance</w:t>
      </w:r>
      <w:r w:rsidR="009D44F9">
        <w:rPr>
          <w:rFonts w:asciiTheme="minorHAnsi" w:hAnsiTheme="minorHAnsi" w:cstheme="minorHAnsi"/>
          <w:color w:val="000000" w:themeColor="text1"/>
          <w:spacing w:val="4"/>
        </w:rPr>
        <w:t xml:space="preserve"> for Melbur</w:t>
      </w:r>
      <w:r w:rsidR="00E96AA3">
        <w:rPr>
          <w:rFonts w:asciiTheme="minorHAnsi" w:hAnsiTheme="minorHAnsi" w:cstheme="minorHAnsi"/>
          <w:color w:val="000000" w:themeColor="text1"/>
          <w:spacing w:val="4"/>
        </w:rPr>
        <w:t>n</w:t>
      </w:r>
      <w:r w:rsidR="009D44F9">
        <w:rPr>
          <w:rFonts w:asciiTheme="minorHAnsi" w:hAnsiTheme="minorHAnsi" w:cstheme="minorHAnsi"/>
          <w:color w:val="000000" w:themeColor="text1"/>
          <w:spacing w:val="4"/>
        </w:rPr>
        <w:t xml:space="preserve">ians </w:t>
      </w:r>
      <w:r w:rsidR="00E96AA3">
        <w:rPr>
          <w:rFonts w:asciiTheme="minorHAnsi" w:hAnsiTheme="minorHAnsi" w:cstheme="minorHAnsi"/>
          <w:color w:val="000000" w:themeColor="text1"/>
          <w:spacing w:val="4"/>
        </w:rPr>
        <w:t>heading to th</w:t>
      </w:r>
      <w:r w:rsidR="000E022F">
        <w:rPr>
          <w:rFonts w:asciiTheme="minorHAnsi" w:hAnsiTheme="minorHAnsi" w:cstheme="minorHAnsi"/>
          <w:color w:val="000000" w:themeColor="text1"/>
          <w:spacing w:val="4"/>
        </w:rPr>
        <w:t>eir</w:t>
      </w:r>
      <w:r w:rsidR="00E96AA3">
        <w:rPr>
          <w:rFonts w:asciiTheme="minorHAnsi" w:hAnsiTheme="minorHAnsi" w:cstheme="minorHAnsi"/>
          <w:color w:val="000000" w:themeColor="text1"/>
          <w:spacing w:val="4"/>
        </w:rPr>
        <w:t xml:space="preserve"> local</w:t>
      </w:r>
      <w:r w:rsidRPr="00B1069D">
        <w:rPr>
          <w:rFonts w:asciiTheme="minorHAnsi" w:hAnsiTheme="minorHAnsi" w:cstheme="minorHAnsi"/>
          <w:color w:val="000000" w:themeColor="text1"/>
          <w:spacing w:val="4"/>
        </w:rPr>
        <w:t xml:space="preserve"> culinary hotspot</w:t>
      </w:r>
      <w:r w:rsidR="00EB3A83">
        <w:rPr>
          <w:rFonts w:asciiTheme="minorHAnsi" w:hAnsiTheme="minorHAnsi" w:cstheme="minorHAnsi"/>
          <w:color w:val="000000" w:themeColor="text1"/>
          <w:spacing w:val="4"/>
        </w:rPr>
        <w:t xml:space="preserve">, </w:t>
      </w:r>
      <w:r w:rsidR="00E96AA3">
        <w:rPr>
          <w:rFonts w:asciiTheme="minorHAnsi" w:hAnsiTheme="minorHAnsi" w:cstheme="minorHAnsi"/>
          <w:color w:val="000000" w:themeColor="text1"/>
          <w:spacing w:val="4"/>
        </w:rPr>
        <w:t>an</w:t>
      </w:r>
      <w:r w:rsidRPr="00B1069D">
        <w:rPr>
          <w:rFonts w:asciiTheme="minorHAnsi" w:hAnsiTheme="minorHAnsi" w:cstheme="minorHAnsi"/>
          <w:color w:val="000000" w:themeColor="text1"/>
          <w:spacing w:val="4"/>
        </w:rPr>
        <w:t xml:space="preserve">d hotel </w:t>
      </w:r>
      <w:r w:rsidR="00544D29">
        <w:rPr>
          <w:rFonts w:asciiTheme="minorHAnsi" w:hAnsiTheme="minorHAnsi" w:cstheme="minorHAnsi"/>
          <w:color w:val="000000" w:themeColor="text1"/>
          <w:spacing w:val="4"/>
        </w:rPr>
        <w:t xml:space="preserve">access for </w:t>
      </w:r>
      <w:r w:rsidRPr="00B1069D">
        <w:rPr>
          <w:rFonts w:asciiTheme="minorHAnsi" w:hAnsiTheme="minorHAnsi" w:cstheme="minorHAnsi"/>
          <w:color w:val="000000" w:themeColor="text1"/>
          <w:spacing w:val="4"/>
        </w:rPr>
        <w:t xml:space="preserve">guests </w:t>
      </w:r>
      <w:r w:rsidR="00E96AA3">
        <w:rPr>
          <w:rFonts w:asciiTheme="minorHAnsi" w:hAnsiTheme="minorHAnsi" w:cstheme="minorHAnsi"/>
          <w:color w:val="000000" w:themeColor="text1"/>
          <w:spacing w:val="4"/>
        </w:rPr>
        <w:t>looking</w:t>
      </w:r>
      <w:r w:rsidR="000E022F">
        <w:rPr>
          <w:rFonts w:asciiTheme="minorHAnsi" w:hAnsiTheme="minorHAnsi" w:cstheme="minorHAnsi"/>
          <w:color w:val="000000" w:themeColor="text1"/>
          <w:spacing w:val="4"/>
        </w:rPr>
        <w:t xml:space="preserve"> to </w:t>
      </w:r>
      <w:r w:rsidR="00544D29">
        <w:rPr>
          <w:rFonts w:asciiTheme="minorHAnsi" w:hAnsiTheme="minorHAnsi" w:cstheme="minorHAnsi"/>
          <w:color w:val="000000" w:themeColor="text1"/>
          <w:spacing w:val="4"/>
        </w:rPr>
        <w:t xml:space="preserve">experience the </w:t>
      </w:r>
      <w:r w:rsidR="00EB3A83">
        <w:rPr>
          <w:rFonts w:asciiTheme="minorHAnsi" w:hAnsiTheme="minorHAnsi" w:cstheme="minorHAnsi"/>
          <w:color w:val="000000" w:themeColor="text1"/>
          <w:spacing w:val="4"/>
        </w:rPr>
        <w:t xml:space="preserve">city’s infamous </w:t>
      </w:r>
      <w:r w:rsidR="00C42DA0">
        <w:rPr>
          <w:rFonts w:asciiTheme="minorHAnsi" w:hAnsiTheme="minorHAnsi" w:cstheme="minorHAnsi"/>
          <w:color w:val="000000" w:themeColor="text1"/>
          <w:spacing w:val="4"/>
        </w:rPr>
        <w:t xml:space="preserve">culinary </w:t>
      </w:r>
      <w:r w:rsidR="00B4610A">
        <w:rPr>
          <w:rFonts w:asciiTheme="minorHAnsi" w:hAnsiTheme="minorHAnsi" w:cstheme="minorHAnsi"/>
          <w:color w:val="000000" w:themeColor="text1"/>
          <w:spacing w:val="4"/>
        </w:rPr>
        <w:t>tapestry</w:t>
      </w:r>
      <w:r w:rsidRPr="00B1069D">
        <w:rPr>
          <w:rFonts w:asciiTheme="minorHAnsi" w:hAnsiTheme="minorHAnsi" w:cstheme="minorHAnsi"/>
          <w:color w:val="000000" w:themeColor="text1"/>
          <w:spacing w:val="4"/>
        </w:rPr>
        <w:t>.</w:t>
      </w:r>
      <w:r w:rsidR="00553087" w:rsidRPr="00045664">
        <w:rPr>
          <w:rFonts w:asciiTheme="minorHAnsi" w:hAnsiTheme="minorHAnsi" w:cstheme="minorHAnsi"/>
          <w:color w:val="000000" w:themeColor="text1"/>
          <w:spacing w:val="4"/>
        </w:rPr>
        <w:t xml:space="preserve"> </w:t>
      </w:r>
    </w:p>
    <w:p w14:paraId="2C660D94" w14:textId="28D6604B" w:rsidR="008B7CF3" w:rsidRPr="00045664" w:rsidRDefault="00553087" w:rsidP="004B3AA1">
      <w:pPr>
        <w:pStyle w:val="NormalWeb"/>
        <w:rPr>
          <w:rFonts w:asciiTheme="minorHAnsi" w:hAnsiTheme="minorHAnsi" w:cstheme="minorHAnsi"/>
          <w:color w:val="000000" w:themeColor="text1"/>
          <w:spacing w:val="4"/>
        </w:rPr>
      </w:pPr>
      <w:r w:rsidRPr="00045664">
        <w:rPr>
          <w:rFonts w:asciiTheme="minorHAnsi" w:hAnsiTheme="minorHAnsi" w:cstheme="minorHAnsi"/>
          <w:color w:val="000000" w:themeColor="text1"/>
          <w:spacing w:val="4"/>
        </w:rPr>
        <w:t xml:space="preserve">Helmed by </w:t>
      </w:r>
      <w:r w:rsidR="00AE59BF" w:rsidRPr="00AE59BF">
        <w:rPr>
          <w:rFonts w:asciiTheme="minorHAnsi" w:hAnsiTheme="minorHAnsi" w:cstheme="minorHAnsi"/>
          <w:b/>
          <w:bCs/>
          <w:color w:val="000000" w:themeColor="text1"/>
          <w:spacing w:val="4"/>
        </w:rPr>
        <w:t xml:space="preserve">Head Chef </w:t>
      </w:r>
      <w:r w:rsidRPr="00AE59BF">
        <w:rPr>
          <w:rFonts w:asciiTheme="minorHAnsi" w:hAnsiTheme="minorHAnsi" w:cstheme="minorHAnsi"/>
          <w:b/>
          <w:bCs/>
          <w:color w:val="000000" w:themeColor="text1"/>
          <w:spacing w:val="4"/>
        </w:rPr>
        <w:t>Ana Cortes Garcia</w:t>
      </w:r>
      <w:r w:rsidR="00694975" w:rsidRPr="00045664">
        <w:rPr>
          <w:rFonts w:asciiTheme="minorHAnsi" w:hAnsiTheme="minorHAnsi" w:cstheme="minorHAnsi"/>
          <w:color w:val="000000" w:themeColor="text1"/>
          <w:spacing w:val="4"/>
        </w:rPr>
        <w:t>,</w:t>
      </w:r>
      <w:r w:rsidRPr="00045664">
        <w:rPr>
          <w:rFonts w:asciiTheme="minorHAnsi" w:hAnsiTheme="minorHAnsi" w:cstheme="minorHAnsi"/>
          <w:color w:val="000000" w:themeColor="text1"/>
          <w:spacing w:val="4"/>
        </w:rPr>
        <w:t xml:space="preserve"> </w:t>
      </w:r>
      <w:r w:rsidR="0009249B" w:rsidRPr="00045664">
        <w:rPr>
          <w:rFonts w:asciiTheme="minorHAnsi" w:hAnsiTheme="minorHAnsi" w:cstheme="minorHAnsi"/>
          <w:color w:val="000000" w:themeColor="text1"/>
          <w:spacing w:val="4"/>
        </w:rPr>
        <w:t>former</w:t>
      </w:r>
      <w:r w:rsidR="00AE59BF">
        <w:rPr>
          <w:rFonts w:asciiTheme="minorHAnsi" w:hAnsiTheme="minorHAnsi" w:cstheme="minorHAnsi"/>
          <w:color w:val="000000" w:themeColor="text1"/>
          <w:spacing w:val="4"/>
        </w:rPr>
        <w:t xml:space="preserve">ly of </w:t>
      </w:r>
      <w:r w:rsidR="0009249B" w:rsidRPr="00045664">
        <w:rPr>
          <w:rFonts w:asciiTheme="minorHAnsi" w:hAnsiTheme="minorHAnsi" w:cstheme="minorHAnsi"/>
          <w:color w:val="000000" w:themeColor="text1"/>
          <w:spacing w:val="4"/>
        </w:rPr>
        <w:t xml:space="preserve">two-hatted </w:t>
      </w:r>
      <w:r w:rsidR="008B7CF3" w:rsidRPr="00045664">
        <w:rPr>
          <w:rFonts w:asciiTheme="minorHAnsi" w:hAnsiTheme="minorHAnsi" w:cstheme="minorHAnsi"/>
          <w:color w:val="000000" w:themeColor="text1"/>
          <w:spacing w:val="4"/>
        </w:rPr>
        <w:t xml:space="preserve">Lee Ho Fook, </w:t>
      </w:r>
      <w:r w:rsidR="00810B2A">
        <w:rPr>
          <w:rFonts w:asciiTheme="minorHAnsi" w:hAnsiTheme="minorHAnsi" w:cstheme="minorHAnsi"/>
          <w:color w:val="000000" w:themeColor="text1"/>
          <w:spacing w:val="4"/>
        </w:rPr>
        <w:t xml:space="preserve">the menu is full of </w:t>
      </w:r>
      <w:r w:rsidR="008B7CF3" w:rsidRPr="00045664">
        <w:rPr>
          <w:rFonts w:asciiTheme="minorHAnsi" w:hAnsiTheme="minorHAnsi" w:cstheme="minorHAnsi"/>
          <w:color w:val="000000" w:themeColor="text1"/>
          <w:spacing w:val="4"/>
        </w:rPr>
        <w:t xml:space="preserve">contemporary twists on her favourite Spanish classics – all inspired by the flavour of flames. BESO, </w:t>
      </w:r>
      <w:r w:rsidR="00EB3A83">
        <w:rPr>
          <w:rFonts w:asciiTheme="minorHAnsi" w:hAnsiTheme="minorHAnsi" w:cstheme="minorHAnsi"/>
          <w:color w:val="000000" w:themeColor="text1"/>
          <w:spacing w:val="4"/>
        </w:rPr>
        <w:t xml:space="preserve">which translates as </w:t>
      </w:r>
      <w:r w:rsidR="008B7CF3" w:rsidRPr="00045664">
        <w:rPr>
          <w:rFonts w:asciiTheme="minorHAnsi" w:hAnsiTheme="minorHAnsi" w:cstheme="minorHAnsi"/>
          <w:color w:val="000000" w:themeColor="text1"/>
          <w:spacing w:val="4"/>
        </w:rPr>
        <w:t>‘kiss’</w:t>
      </w:r>
      <w:r w:rsidR="00005ECC" w:rsidRPr="00045664">
        <w:rPr>
          <w:rFonts w:asciiTheme="minorHAnsi" w:hAnsiTheme="minorHAnsi" w:cstheme="minorHAnsi"/>
          <w:color w:val="000000" w:themeColor="text1"/>
          <w:spacing w:val="4"/>
        </w:rPr>
        <w:t xml:space="preserve">, </w:t>
      </w:r>
      <w:r w:rsidR="008B7CF3" w:rsidRPr="00045664">
        <w:rPr>
          <w:rFonts w:asciiTheme="minorHAnsi" w:hAnsiTheme="minorHAnsi" w:cstheme="minorHAnsi"/>
          <w:color w:val="000000" w:themeColor="text1"/>
          <w:spacing w:val="4"/>
        </w:rPr>
        <w:t xml:space="preserve">is a nod the </w:t>
      </w:r>
      <w:r w:rsidR="00EB3A83">
        <w:rPr>
          <w:rFonts w:asciiTheme="minorHAnsi" w:hAnsiTheme="minorHAnsi" w:cstheme="minorHAnsi"/>
          <w:color w:val="000000" w:themeColor="text1"/>
          <w:spacing w:val="4"/>
        </w:rPr>
        <w:t>c</w:t>
      </w:r>
      <w:r w:rsidR="008B7CF3" w:rsidRPr="00045664">
        <w:rPr>
          <w:rFonts w:asciiTheme="minorHAnsi" w:hAnsiTheme="minorHAnsi" w:cstheme="minorHAnsi"/>
          <w:color w:val="000000" w:themeColor="text1"/>
          <w:spacing w:val="4"/>
        </w:rPr>
        <w:t xml:space="preserve">ustom-built </w:t>
      </w:r>
      <w:proofErr w:type="spellStart"/>
      <w:r w:rsidR="008B7CF3" w:rsidRPr="00045664">
        <w:rPr>
          <w:rFonts w:asciiTheme="minorHAnsi" w:hAnsiTheme="minorHAnsi" w:cstheme="minorHAnsi"/>
          <w:color w:val="000000" w:themeColor="text1"/>
          <w:spacing w:val="4"/>
        </w:rPr>
        <w:t>parilla</w:t>
      </w:r>
      <w:proofErr w:type="spellEnd"/>
      <w:r w:rsidR="008B7CF3" w:rsidRPr="00045664">
        <w:rPr>
          <w:rFonts w:asciiTheme="minorHAnsi" w:hAnsiTheme="minorHAnsi" w:cstheme="minorHAnsi"/>
          <w:color w:val="000000" w:themeColor="text1"/>
          <w:spacing w:val="4"/>
        </w:rPr>
        <w:t xml:space="preserve"> grill, where each dish is </w:t>
      </w:r>
      <w:r w:rsidR="00EB3A83">
        <w:rPr>
          <w:rFonts w:asciiTheme="minorHAnsi" w:hAnsiTheme="minorHAnsi" w:cstheme="minorHAnsi"/>
          <w:color w:val="000000" w:themeColor="text1"/>
          <w:spacing w:val="4"/>
        </w:rPr>
        <w:t xml:space="preserve">delicately </w:t>
      </w:r>
      <w:r w:rsidR="00816B38">
        <w:rPr>
          <w:rFonts w:asciiTheme="minorHAnsi" w:hAnsiTheme="minorHAnsi" w:cstheme="minorHAnsi"/>
          <w:color w:val="000000" w:themeColor="text1"/>
          <w:spacing w:val="4"/>
        </w:rPr>
        <w:t>‘</w:t>
      </w:r>
      <w:r w:rsidR="008B7CF3" w:rsidRPr="00045664">
        <w:rPr>
          <w:rFonts w:asciiTheme="minorHAnsi" w:hAnsiTheme="minorHAnsi" w:cstheme="minorHAnsi"/>
          <w:color w:val="000000" w:themeColor="text1"/>
          <w:spacing w:val="4"/>
        </w:rPr>
        <w:t>kissed</w:t>
      </w:r>
      <w:r w:rsidR="00816B38">
        <w:rPr>
          <w:rFonts w:asciiTheme="minorHAnsi" w:hAnsiTheme="minorHAnsi" w:cstheme="minorHAnsi"/>
          <w:color w:val="000000" w:themeColor="text1"/>
          <w:spacing w:val="4"/>
        </w:rPr>
        <w:t>’</w:t>
      </w:r>
      <w:r w:rsidR="008B7CF3" w:rsidRPr="00045664">
        <w:rPr>
          <w:rFonts w:asciiTheme="minorHAnsi" w:hAnsiTheme="minorHAnsi" w:cstheme="minorHAnsi"/>
          <w:color w:val="000000" w:themeColor="text1"/>
          <w:spacing w:val="4"/>
        </w:rPr>
        <w:t xml:space="preserve"> by fir</w:t>
      </w:r>
      <w:r w:rsidR="00E20090">
        <w:rPr>
          <w:rFonts w:asciiTheme="minorHAnsi" w:hAnsiTheme="minorHAnsi" w:cstheme="minorHAnsi"/>
          <w:color w:val="000000" w:themeColor="text1"/>
          <w:spacing w:val="4"/>
        </w:rPr>
        <w:t>e before being served</w:t>
      </w:r>
      <w:r w:rsidR="008B7CF3" w:rsidRPr="00045664">
        <w:rPr>
          <w:rFonts w:asciiTheme="minorHAnsi" w:hAnsiTheme="minorHAnsi" w:cstheme="minorHAnsi"/>
          <w:color w:val="000000" w:themeColor="text1"/>
          <w:spacing w:val="4"/>
        </w:rPr>
        <w:t xml:space="preserve">. </w:t>
      </w:r>
    </w:p>
    <w:p w14:paraId="619EA7AD" w14:textId="20006132" w:rsidR="00E95416" w:rsidRPr="00045664" w:rsidRDefault="00E30897" w:rsidP="004B3AA1">
      <w:pPr>
        <w:pStyle w:val="NormalWeb"/>
        <w:rPr>
          <w:rFonts w:asciiTheme="minorHAnsi" w:hAnsiTheme="minorHAnsi" w:cstheme="minorHAnsi"/>
          <w:color w:val="000000" w:themeColor="text1"/>
          <w:spacing w:val="4"/>
        </w:rPr>
      </w:pPr>
      <w:r w:rsidRPr="00045664">
        <w:rPr>
          <w:rFonts w:asciiTheme="minorHAnsi" w:hAnsiTheme="minorHAnsi" w:cstheme="minorHAnsi"/>
          <w:color w:val="000000" w:themeColor="text1"/>
          <w:spacing w:val="4"/>
        </w:rPr>
        <w:t>“</w:t>
      </w:r>
      <w:r w:rsidR="008B7CF3" w:rsidRPr="00045664">
        <w:rPr>
          <w:rFonts w:asciiTheme="minorHAnsi" w:hAnsiTheme="minorHAnsi" w:cstheme="minorHAnsi"/>
          <w:color w:val="000000" w:themeColor="text1"/>
          <w:spacing w:val="4"/>
        </w:rPr>
        <w:t>The menu at BESO is a fusion</w:t>
      </w:r>
      <w:r w:rsidR="001F1411">
        <w:rPr>
          <w:rFonts w:asciiTheme="minorHAnsi" w:hAnsiTheme="minorHAnsi" w:cstheme="minorHAnsi"/>
          <w:color w:val="000000" w:themeColor="text1"/>
          <w:spacing w:val="4"/>
        </w:rPr>
        <w:t xml:space="preserve"> of the</w:t>
      </w:r>
      <w:r w:rsidR="008B7CF3" w:rsidRPr="00045664">
        <w:rPr>
          <w:rFonts w:asciiTheme="minorHAnsi" w:hAnsiTheme="minorHAnsi" w:cstheme="minorHAnsi"/>
          <w:color w:val="000000" w:themeColor="text1"/>
          <w:spacing w:val="4"/>
        </w:rPr>
        <w:t xml:space="preserve"> traditional and </w:t>
      </w:r>
      <w:r w:rsidR="001F1411">
        <w:rPr>
          <w:rFonts w:asciiTheme="minorHAnsi" w:hAnsiTheme="minorHAnsi" w:cstheme="minorHAnsi"/>
          <w:color w:val="000000" w:themeColor="text1"/>
          <w:spacing w:val="4"/>
        </w:rPr>
        <w:t xml:space="preserve">the </w:t>
      </w:r>
      <w:r w:rsidR="008B7CF3" w:rsidRPr="00045664">
        <w:rPr>
          <w:rFonts w:asciiTheme="minorHAnsi" w:hAnsiTheme="minorHAnsi" w:cstheme="minorHAnsi"/>
          <w:color w:val="000000" w:themeColor="text1"/>
          <w:spacing w:val="4"/>
        </w:rPr>
        <w:t>contemporary</w:t>
      </w:r>
      <w:r w:rsidR="00E20090">
        <w:rPr>
          <w:rFonts w:asciiTheme="minorHAnsi" w:hAnsiTheme="minorHAnsi" w:cstheme="minorHAnsi"/>
          <w:color w:val="000000" w:themeColor="text1"/>
          <w:spacing w:val="4"/>
        </w:rPr>
        <w:t>. A</w:t>
      </w:r>
      <w:r w:rsidR="00694975" w:rsidRPr="00045664">
        <w:rPr>
          <w:rFonts w:asciiTheme="minorHAnsi" w:hAnsiTheme="minorHAnsi" w:cstheme="minorHAnsi"/>
          <w:color w:val="000000" w:themeColor="text1"/>
          <w:spacing w:val="4"/>
        </w:rPr>
        <w:t xml:space="preserve">nd when </w:t>
      </w:r>
      <w:r w:rsidR="00E95416" w:rsidRPr="00045664">
        <w:rPr>
          <w:rFonts w:asciiTheme="minorHAnsi" w:hAnsiTheme="minorHAnsi" w:cstheme="minorHAnsi"/>
          <w:color w:val="000000" w:themeColor="text1"/>
          <w:spacing w:val="4"/>
        </w:rPr>
        <w:t xml:space="preserve">cooked over the </w:t>
      </w:r>
      <w:proofErr w:type="spellStart"/>
      <w:r w:rsidR="00E95416" w:rsidRPr="00045664">
        <w:rPr>
          <w:rFonts w:asciiTheme="minorHAnsi" w:hAnsiTheme="minorHAnsi" w:cstheme="minorHAnsi"/>
          <w:color w:val="000000" w:themeColor="text1"/>
          <w:spacing w:val="4"/>
        </w:rPr>
        <w:t>parilla</w:t>
      </w:r>
      <w:proofErr w:type="spellEnd"/>
      <w:r w:rsidR="00E95416" w:rsidRPr="00045664">
        <w:rPr>
          <w:rFonts w:asciiTheme="minorHAnsi" w:hAnsiTheme="minorHAnsi" w:cstheme="minorHAnsi"/>
          <w:color w:val="000000" w:themeColor="text1"/>
          <w:spacing w:val="4"/>
        </w:rPr>
        <w:t xml:space="preserve"> grill, </w:t>
      </w:r>
      <w:r w:rsidR="001F1411" w:rsidRPr="001F1411">
        <w:rPr>
          <w:rFonts w:asciiTheme="minorHAnsi" w:hAnsiTheme="minorHAnsi" w:cstheme="minorHAnsi"/>
          <w:color w:val="000000" w:themeColor="text1"/>
          <w:spacing w:val="4"/>
        </w:rPr>
        <w:t>the dishes invite you to reimagine the essence of Spanish cuisine</w:t>
      </w:r>
      <w:r w:rsidR="00E95416" w:rsidRPr="00045664">
        <w:rPr>
          <w:rFonts w:asciiTheme="minorHAnsi" w:hAnsiTheme="minorHAnsi" w:cstheme="minorHAnsi"/>
          <w:color w:val="000000" w:themeColor="text1"/>
          <w:spacing w:val="4"/>
        </w:rPr>
        <w:t>,</w:t>
      </w:r>
      <w:r w:rsidR="008B7CF3" w:rsidRPr="00045664">
        <w:rPr>
          <w:rFonts w:asciiTheme="minorHAnsi" w:hAnsiTheme="minorHAnsi" w:cstheme="minorHAnsi"/>
          <w:color w:val="000000" w:themeColor="text1"/>
          <w:spacing w:val="4"/>
        </w:rPr>
        <w:t xml:space="preserve">” </w:t>
      </w:r>
      <w:r w:rsidR="008B7CF3" w:rsidRPr="00142367">
        <w:rPr>
          <w:rFonts w:asciiTheme="minorHAnsi" w:hAnsiTheme="minorHAnsi" w:cstheme="minorHAnsi"/>
          <w:b/>
          <w:bCs/>
          <w:color w:val="000000" w:themeColor="text1"/>
          <w:spacing w:val="4"/>
        </w:rPr>
        <w:t>says Ana</w:t>
      </w:r>
      <w:r w:rsidR="00EA2B61" w:rsidRPr="00045664">
        <w:rPr>
          <w:rFonts w:asciiTheme="minorHAnsi" w:hAnsiTheme="minorHAnsi" w:cstheme="minorHAnsi"/>
          <w:color w:val="000000" w:themeColor="text1"/>
          <w:spacing w:val="4"/>
        </w:rPr>
        <w:t xml:space="preserve">. </w:t>
      </w:r>
      <w:r w:rsidR="00E95416" w:rsidRPr="00045664">
        <w:rPr>
          <w:rFonts w:asciiTheme="minorHAnsi" w:hAnsiTheme="minorHAnsi" w:cstheme="minorHAnsi"/>
          <w:color w:val="000000" w:themeColor="text1"/>
          <w:spacing w:val="4"/>
        </w:rPr>
        <w:t xml:space="preserve">An extensive beverage list has </w:t>
      </w:r>
      <w:r w:rsidRPr="00045664">
        <w:rPr>
          <w:rFonts w:asciiTheme="minorHAnsi" w:hAnsiTheme="minorHAnsi" w:cstheme="minorHAnsi"/>
          <w:color w:val="000000" w:themeColor="text1"/>
          <w:spacing w:val="4"/>
        </w:rPr>
        <w:t xml:space="preserve">also </w:t>
      </w:r>
      <w:r w:rsidR="00E95416" w:rsidRPr="00045664">
        <w:rPr>
          <w:rFonts w:asciiTheme="minorHAnsi" w:hAnsiTheme="minorHAnsi" w:cstheme="minorHAnsi"/>
          <w:color w:val="000000" w:themeColor="text1"/>
          <w:spacing w:val="4"/>
        </w:rPr>
        <w:t xml:space="preserve">been </w:t>
      </w:r>
      <w:r w:rsidRPr="00045664">
        <w:rPr>
          <w:rFonts w:asciiTheme="minorHAnsi" w:hAnsiTheme="minorHAnsi" w:cstheme="minorHAnsi"/>
          <w:color w:val="000000" w:themeColor="text1"/>
          <w:spacing w:val="4"/>
        </w:rPr>
        <w:t xml:space="preserve">carefully </w:t>
      </w:r>
      <w:r w:rsidR="00E95416" w:rsidRPr="00045664">
        <w:rPr>
          <w:rFonts w:asciiTheme="minorHAnsi" w:hAnsiTheme="minorHAnsi" w:cstheme="minorHAnsi"/>
          <w:color w:val="000000" w:themeColor="text1"/>
          <w:spacing w:val="4"/>
        </w:rPr>
        <w:t xml:space="preserve">curated with Victorian and Spanish wines, plus a line-up of Spanish </w:t>
      </w:r>
      <w:proofErr w:type="spellStart"/>
      <w:r w:rsidRPr="00045664">
        <w:rPr>
          <w:rFonts w:asciiTheme="minorHAnsi" w:hAnsiTheme="minorHAnsi" w:cstheme="minorHAnsi"/>
          <w:color w:val="000000" w:themeColor="text1"/>
          <w:spacing w:val="4"/>
        </w:rPr>
        <w:t>v</w:t>
      </w:r>
      <w:r w:rsidR="00E95416" w:rsidRPr="00045664">
        <w:rPr>
          <w:rFonts w:asciiTheme="minorHAnsi" w:hAnsiTheme="minorHAnsi" w:cstheme="minorHAnsi"/>
          <w:color w:val="000000" w:themeColor="text1"/>
          <w:spacing w:val="4"/>
        </w:rPr>
        <w:t>ermut</w:t>
      </w:r>
      <w:proofErr w:type="spellEnd"/>
      <w:r w:rsidR="00E95416" w:rsidRPr="00045664">
        <w:rPr>
          <w:rFonts w:asciiTheme="minorHAnsi" w:hAnsiTheme="minorHAnsi" w:cstheme="minorHAnsi"/>
          <w:color w:val="000000" w:themeColor="text1"/>
          <w:spacing w:val="4"/>
        </w:rPr>
        <w:t xml:space="preserve"> and signature cocktails. </w:t>
      </w:r>
    </w:p>
    <w:p w14:paraId="01C04E35" w14:textId="294840F6" w:rsidR="005F2B5A" w:rsidRPr="00045664" w:rsidRDefault="00E95416" w:rsidP="00563860">
      <w:pPr>
        <w:pStyle w:val="NormalWeb"/>
        <w:rPr>
          <w:rFonts w:asciiTheme="minorHAnsi" w:hAnsiTheme="minorHAnsi" w:cstheme="minorHAnsi"/>
          <w:color w:val="000000" w:themeColor="text1"/>
          <w:spacing w:val="4"/>
        </w:rPr>
      </w:pPr>
      <w:r w:rsidRPr="00045664">
        <w:rPr>
          <w:rFonts w:asciiTheme="minorHAnsi" w:hAnsiTheme="minorHAnsi" w:cstheme="minorHAnsi"/>
          <w:color w:val="000000" w:themeColor="text1"/>
          <w:spacing w:val="4"/>
        </w:rPr>
        <w:t xml:space="preserve">BESO’s </w:t>
      </w:r>
      <w:r w:rsidR="008D2871" w:rsidRPr="00045664">
        <w:rPr>
          <w:rFonts w:asciiTheme="minorHAnsi" w:hAnsiTheme="minorHAnsi" w:cstheme="minorHAnsi"/>
          <w:color w:val="000000" w:themeColor="text1"/>
          <w:spacing w:val="4"/>
        </w:rPr>
        <w:t>launch</w:t>
      </w:r>
      <w:r w:rsidRPr="00045664">
        <w:rPr>
          <w:rFonts w:asciiTheme="minorHAnsi" w:hAnsiTheme="minorHAnsi" w:cstheme="minorHAnsi"/>
          <w:color w:val="000000" w:themeColor="text1"/>
          <w:spacing w:val="4"/>
        </w:rPr>
        <w:t xml:space="preserve"> </w:t>
      </w:r>
      <w:r w:rsidR="00AE322A" w:rsidRPr="00045664">
        <w:rPr>
          <w:rFonts w:asciiTheme="minorHAnsi" w:hAnsiTheme="minorHAnsi" w:cstheme="minorHAnsi"/>
          <w:color w:val="000000" w:themeColor="text1"/>
          <w:spacing w:val="4"/>
        </w:rPr>
        <w:t>adds to P</w:t>
      </w:r>
      <w:r w:rsidR="00E337C2" w:rsidRPr="00045664">
        <w:rPr>
          <w:rFonts w:asciiTheme="minorHAnsi" w:hAnsiTheme="minorHAnsi" w:cstheme="minorHAnsi"/>
          <w:color w:val="000000" w:themeColor="text1"/>
          <w:spacing w:val="4"/>
        </w:rPr>
        <w:t xml:space="preserve">ro-invest Group’s growing </w:t>
      </w:r>
      <w:r w:rsidR="00563860" w:rsidRPr="00045664">
        <w:rPr>
          <w:rFonts w:asciiTheme="minorHAnsi" w:hAnsiTheme="minorHAnsi" w:cstheme="minorHAnsi"/>
          <w:color w:val="000000" w:themeColor="text1"/>
          <w:spacing w:val="4"/>
        </w:rPr>
        <w:t>portfolio of r</w:t>
      </w:r>
      <w:r w:rsidR="00E337C2" w:rsidRPr="00045664">
        <w:rPr>
          <w:rFonts w:asciiTheme="minorHAnsi" w:hAnsiTheme="minorHAnsi" w:cstheme="minorHAnsi"/>
          <w:color w:val="000000" w:themeColor="text1"/>
          <w:spacing w:val="4"/>
        </w:rPr>
        <w:t xml:space="preserve">estaurant and </w:t>
      </w:r>
      <w:r w:rsidR="0053013E" w:rsidRPr="00045664">
        <w:rPr>
          <w:rFonts w:asciiTheme="minorHAnsi" w:hAnsiTheme="minorHAnsi" w:cstheme="minorHAnsi"/>
          <w:color w:val="000000" w:themeColor="text1"/>
          <w:spacing w:val="4"/>
        </w:rPr>
        <w:t>b</w:t>
      </w:r>
      <w:r w:rsidR="00E337C2" w:rsidRPr="00045664">
        <w:rPr>
          <w:rFonts w:asciiTheme="minorHAnsi" w:hAnsiTheme="minorHAnsi" w:cstheme="minorHAnsi"/>
          <w:color w:val="000000" w:themeColor="text1"/>
          <w:spacing w:val="4"/>
        </w:rPr>
        <w:t>ars</w:t>
      </w:r>
      <w:r w:rsidR="00563860" w:rsidRPr="00045664">
        <w:rPr>
          <w:rFonts w:asciiTheme="minorHAnsi" w:hAnsiTheme="minorHAnsi" w:cstheme="minorHAnsi"/>
          <w:color w:val="000000" w:themeColor="text1"/>
          <w:spacing w:val="4"/>
        </w:rPr>
        <w:t xml:space="preserve">, housed </w:t>
      </w:r>
      <w:r w:rsidR="0053013E" w:rsidRPr="00045664">
        <w:rPr>
          <w:rFonts w:asciiTheme="minorHAnsi" w:hAnsiTheme="minorHAnsi" w:cstheme="minorHAnsi"/>
          <w:color w:val="000000" w:themeColor="text1"/>
          <w:spacing w:val="4"/>
        </w:rPr>
        <w:t xml:space="preserve">within </w:t>
      </w:r>
      <w:r w:rsidR="00563860" w:rsidRPr="00045664">
        <w:rPr>
          <w:rFonts w:asciiTheme="minorHAnsi" w:hAnsiTheme="minorHAnsi" w:cstheme="minorHAnsi"/>
          <w:color w:val="000000" w:themeColor="text1"/>
          <w:spacing w:val="4"/>
        </w:rPr>
        <w:t>the company’s</w:t>
      </w:r>
      <w:r w:rsidR="0053013E" w:rsidRPr="00045664">
        <w:rPr>
          <w:rFonts w:asciiTheme="minorHAnsi" w:hAnsiTheme="minorHAnsi" w:cstheme="minorHAnsi"/>
          <w:color w:val="000000" w:themeColor="text1"/>
          <w:spacing w:val="4"/>
        </w:rPr>
        <w:t xml:space="preserve"> hotels</w:t>
      </w:r>
      <w:r w:rsidR="00C66B9C" w:rsidRPr="00045664">
        <w:rPr>
          <w:rFonts w:asciiTheme="minorHAnsi" w:hAnsiTheme="minorHAnsi" w:cstheme="minorHAnsi"/>
          <w:color w:val="000000" w:themeColor="text1"/>
          <w:spacing w:val="4"/>
        </w:rPr>
        <w:t xml:space="preserve"> </w:t>
      </w:r>
      <w:r w:rsidR="004C6D5D">
        <w:rPr>
          <w:rFonts w:asciiTheme="minorHAnsi" w:hAnsiTheme="minorHAnsi" w:cstheme="minorHAnsi"/>
          <w:color w:val="000000" w:themeColor="text1"/>
          <w:spacing w:val="4"/>
        </w:rPr>
        <w:t>and</w:t>
      </w:r>
      <w:r w:rsidR="00C66B9C" w:rsidRPr="00045664">
        <w:rPr>
          <w:rFonts w:asciiTheme="minorHAnsi" w:hAnsiTheme="minorHAnsi" w:cstheme="minorHAnsi"/>
          <w:color w:val="000000" w:themeColor="text1"/>
          <w:spacing w:val="4"/>
        </w:rPr>
        <w:t xml:space="preserve"> operating as</w:t>
      </w:r>
      <w:r w:rsidR="0053013E" w:rsidRPr="00045664">
        <w:rPr>
          <w:rFonts w:asciiTheme="minorHAnsi" w:hAnsiTheme="minorHAnsi" w:cstheme="minorHAnsi"/>
          <w:color w:val="000000" w:themeColor="text1"/>
          <w:spacing w:val="4"/>
        </w:rPr>
        <w:t xml:space="preserve"> stand-alone destinations</w:t>
      </w:r>
      <w:r w:rsidR="00696560" w:rsidRPr="00045664">
        <w:rPr>
          <w:rFonts w:asciiTheme="minorHAnsi" w:hAnsiTheme="minorHAnsi" w:cstheme="minorHAnsi"/>
          <w:color w:val="000000" w:themeColor="text1"/>
          <w:spacing w:val="4"/>
        </w:rPr>
        <w:t xml:space="preserve">. </w:t>
      </w:r>
      <w:r w:rsidR="00563860" w:rsidRPr="00045664">
        <w:rPr>
          <w:rFonts w:asciiTheme="minorHAnsi" w:hAnsiTheme="minorHAnsi" w:cstheme="minorHAnsi"/>
          <w:color w:val="000000" w:themeColor="text1"/>
          <w:spacing w:val="4"/>
        </w:rPr>
        <w:t xml:space="preserve"> </w:t>
      </w:r>
    </w:p>
    <w:p w14:paraId="60979E8B" w14:textId="344434AA" w:rsidR="00563860" w:rsidRPr="00045664" w:rsidRDefault="00563860" w:rsidP="00563860">
      <w:pPr>
        <w:pStyle w:val="NormalWeb"/>
        <w:rPr>
          <w:rFonts w:asciiTheme="minorHAnsi" w:hAnsiTheme="minorHAnsi" w:cstheme="minorHAnsi"/>
          <w:color w:val="000000" w:themeColor="text1"/>
          <w:spacing w:val="4"/>
        </w:rPr>
      </w:pPr>
      <w:r w:rsidRPr="00045664">
        <w:rPr>
          <w:rFonts w:asciiTheme="minorHAnsi" w:hAnsiTheme="minorHAnsi" w:cstheme="minorHAnsi"/>
          <w:color w:val="000000" w:themeColor="text1"/>
          <w:spacing w:val="4"/>
        </w:rPr>
        <w:t>With a</w:t>
      </w:r>
      <w:r w:rsidR="0093198F">
        <w:rPr>
          <w:rFonts w:asciiTheme="minorHAnsi" w:hAnsiTheme="minorHAnsi" w:cstheme="minorHAnsi"/>
          <w:color w:val="000000" w:themeColor="text1"/>
          <w:spacing w:val="4"/>
        </w:rPr>
        <w:t>n</w:t>
      </w:r>
      <w:r w:rsidRPr="00045664">
        <w:rPr>
          <w:rFonts w:asciiTheme="minorHAnsi" w:hAnsiTheme="minorHAnsi" w:cstheme="minorHAnsi"/>
          <w:color w:val="000000" w:themeColor="text1"/>
          <w:spacing w:val="4"/>
        </w:rPr>
        <w:t xml:space="preserve"> </w:t>
      </w:r>
      <w:r w:rsidR="0093198F" w:rsidRPr="00045664">
        <w:rPr>
          <w:rFonts w:asciiTheme="minorHAnsi" w:hAnsiTheme="minorHAnsi" w:cstheme="minorHAnsi"/>
          <w:color w:val="000000" w:themeColor="text1"/>
          <w:spacing w:val="4"/>
        </w:rPr>
        <w:t>expanding</w:t>
      </w:r>
      <w:r w:rsidRPr="00045664">
        <w:rPr>
          <w:rFonts w:asciiTheme="minorHAnsi" w:hAnsiTheme="minorHAnsi" w:cstheme="minorHAnsi"/>
          <w:color w:val="000000" w:themeColor="text1"/>
          <w:spacing w:val="4"/>
        </w:rPr>
        <w:t xml:space="preserve"> in-house Food &amp; Beverage (F&amp;B) team</w:t>
      </w:r>
      <w:r w:rsidR="00C63E0A" w:rsidRPr="00045664">
        <w:rPr>
          <w:rFonts w:asciiTheme="minorHAnsi" w:hAnsiTheme="minorHAnsi" w:cstheme="minorHAnsi"/>
          <w:color w:val="000000" w:themeColor="text1"/>
          <w:spacing w:val="4"/>
        </w:rPr>
        <w:t xml:space="preserve">, </w:t>
      </w:r>
      <w:r w:rsidRPr="00045664">
        <w:rPr>
          <w:rFonts w:asciiTheme="minorHAnsi" w:hAnsiTheme="minorHAnsi" w:cstheme="minorHAnsi"/>
          <w:color w:val="000000" w:themeColor="text1"/>
          <w:spacing w:val="4"/>
        </w:rPr>
        <w:t xml:space="preserve">the company is </w:t>
      </w:r>
      <w:r w:rsidR="00430618">
        <w:rPr>
          <w:rFonts w:asciiTheme="minorHAnsi" w:hAnsiTheme="minorHAnsi" w:cstheme="minorHAnsi"/>
          <w:color w:val="000000" w:themeColor="text1"/>
          <w:spacing w:val="4"/>
        </w:rPr>
        <w:t xml:space="preserve">investing </w:t>
      </w:r>
      <w:r w:rsidR="002B6A78">
        <w:rPr>
          <w:rFonts w:asciiTheme="minorHAnsi" w:hAnsiTheme="minorHAnsi" w:cstheme="minorHAnsi"/>
          <w:color w:val="000000" w:themeColor="text1"/>
          <w:spacing w:val="4"/>
        </w:rPr>
        <w:t xml:space="preserve">in </w:t>
      </w:r>
      <w:r w:rsidR="0049418C">
        <w:rPr>
          <w:rFonts w:asciiTheme="minorHAnsi" w:hAnsiTheme="minorHAnsi" w:cstheme="minorHAnsi"/>
          <w:color w:val="000000" w:themeColor="text1"/>
          <w:spacing w:val="4"/>
        </w:rPr>
        <w:t>both</w:t>
      </w:r>
      <w:r w:rsidRPr="00045664">
        <w:rPr>
          <w:rFonts w:asciiTheme="minorHAnsi" w:hAnsiTheme="minorHAnsi" w:cstheme="minorHAnsi"/>
          <w:color w:val="000000" w:themeColor="text1"/>
          <w:spacing w:val="4"/>
        </w:rPr>
        <w:t xml:space="preserve"> strategy and </w:t>
      </w:r>
      <w:r w:rsidR="00930B9C" w:rsidRPr="00045664">
        <w:rPr>
          <w:rFonts w:asciiTheme="minorHAnsi" w:hAnsiTheme="minorHAnsi" w:cstheme="minorHAnsi"/>
          <w:color w:val="000000" w:themeColor="text1"/>
          <w:spacing w:val="4"/>
        </w:rPr>
        <w:t>operations</w:t>
      </w:r>
      <w:r w:rsidR="00CD71FB">
        <w:rPr>
          <w:rFonts w:asciiTheme="minorHAnsi" w:hAnsiTheme="minorHAnsi" w:cstheme="minorHAnsi"/>
          <w:color w:val="000000" w:themeColor="text1"/>
          <w:spacing w:val="4"/>
        </w:rPr>
        <w:t>.</w:t>
      </w:r>
      <w:r w:rsidR="002D6D02" w:rsidRPr="00045664">
        <w:rPr>
          <w:rFonts w:asciiTheme="minorHAnsi" w:hAnsiTheme="minorHAnsi" w:cstheme="minorHAnsi"/>
          <w:color w:val="000000" w:themeColor="text1"/>
          <w:spacing w:val="4"/>
        </w:rPr>
        <w:t xml:space="preserve"> </w:t>
      </w:r>
      <w:r w:rsidR="00CD71FB" w:rsidRPr="00045664">
        <w:rPr>
          <w:rFonts w:asciiTheme="minorHAnsi" w:hAnsiTheme="minorHAnsi" w:cstheme="minorHAnsi"/>
          <w:color w:val="000000" w:themeColor="text1"/>
          <w:spacing w:val="4"/>
        </w:rPr>
        <w:t xml:space="preserve">The </w:t>
      </w:r>
      <w:r w:rsidR="00A3565F">
        <w:rPr>
          <w:rFonts w:asciiTheme="minorHAnsi" w:hAnsiTheme="minorHAnsi" w:cstheme="minorHAnsi"/>
          <w:color w:val="000000" w:themeColor="text1"/>
          <w:spacing w:val="4"/>
        </w:rPr>
        <w:t>group</w:t>
      </w:r>
      <w:r w:rsidR="008D23A5">
        <w:rPr>
          <w:rFonts w:asciiTheme="minorHAnsi" w:hAnsiTheme="minorHAnsi" w:cstheme="minorHAnsi"/>
          <w:color w:val="000000" w:themeColor="text1"/>
          <w:spacing w:val="4"/>
        </w:rPr>
        <w:t xml:space="preserve"> is</w:t>
      </w:r>
      <w:r w:rsidR="00CD71FB" w:rsidRPr="00045664">
        <w:rPr>
          <w:rFonts w:asciiTheme="minorHAnsi" w:hAnsiTheme="minorHAnsi" w:cstheme="minorHAnsi"/>
          <w:color w:val="000000" w:themeColor="text1"/>
          <w:spacing w:val="4"/>
        </w:rPr>
        <w:t xml:space="preserve"> focused on developing a new wave of dining destinations including B</w:t>
      </w:r>
      <w:r w:rsidR="00D94E96">
        <w:rPr>
          <w:rFonts w:asciiTheme="minorHAnsi" w:hAnsiTheme="minorHAnsi" w:cstheme="minorHAnsi"/>
          <w:color w:val="000000" w:themeColor="text1"/>
          <w:spacing w:val="4"/>
        </w:rPr>
        <w:t>ESO</w:t>
      </w:r>
      <w:r w:rsidR="00CD71FB" w:rsidRPr="00045664">
        <w:rPr>
          <w:rFonts w:asciiTheme="minorHAnsi" w:hAnsiTheme="minorHAnsi" w:cstheme="minorHAnsi"/>
          <w:color w:val="000000" w:themeColor="text1"/>
          <w:spacing w:val="4"/>
        </w:rPr>
        <w:t>, collaborating with leading chefs</w:t>
      </w:r>
      <w:r w:rsidR="00255A8B">
        <w:rPr>
          <w:rFonts w:asciiTheme="minorHAnsi" w:hAnsiTheme="minorHAnsi" w:cstheme="minorHAnsi"/>
          <w:color w:val="000000" w:themeColor="text1"/>
          <w:spacing w:val="4"/>
        </w:rPr>
        <w:t xml:space="preserve">, and enhancing the </w:t>
      </w:r>
      <w:r w:rsidR="0012318D">
        <w:rPr>
          <w:rFonts w:asciiTheme="minorHAnsi" w:hAnsiTheme="minorHAnsi" w:cstheme="minorHAnsi"/>
          <w:color w:val="000000" w:themeColor="text1"/>
          <w:spacing w:val="4"/>
        </w:rPr>
        <w:t xml:space="preserve">dining experience </w:t>
      </w:r>
      <w:r w:rsidR="008C0670">
        <w:rPr>
          <w:rFonts w:asciiTheme="minorHAnsi" w:hAnsiTheme="minorHAnsi" w:cstheme="minorHAnsi"/>
          <w:color w:val="000000" w:themeColor="text1"/>
          <w:spacing w:val="4"/>
        </w:rPr>
        <w:t xml:space="preserve">across its </w:t>
      </w:r>
      <w:r w:rsidR="002D6D02" w:rsidRPr="00045664">
        <w:rPr>
          <w:rFonts w:asciiTheme="minorHAnsi" w:hAnsiTheme="minorHAnsi" w:cstheme="minorHAnsi"/>
          <w:color w:val="000000" w:themeColor="text1"/>
          <w:spacing w:val="4"/>
        </w:rPr>
        <w:t>hotels</w:t>
      </w:r>
      <w:r w:rsidR="0012318D">
        <w:rPr>
          <w:rFonts w:asciiTheme="minorHAnsi" w:hAnsiTheme="minorHAnsi" w:cstheme="minorHAnsi"/>
          <w:color w:val="000000" w:themeColor="text1"/>
          <w:spacing w:val="4"/>
        </w:rPr>
        <w:t xml:space="preserve">. </w:t>
      </w:r>
      <w:bookmarkStart w:id="0" w:name="_Hlk144749336"/>
      <w:r w:rsidR="00DB15B6">
        <w:rPr>
          <w:rFonts w:asciiTheme="minorHAnsi" w:hAnsiTheme="minorHAnsi" w:cstheme="minorHAnsi"/>
          <w:color w:val="000000" w:themeColor="text1"/>
          <w:spacing w:val="4"/>
        </w:rPr>
        <w:t xml:space="preserve">This includes </w:t>
      </w:r>
      <w:r w:rsidR="00F910F8">
        <w:rPr>
          <w:rFonts w:asciiTheme="minorHAnsi" w:hAnsiTheme="minorHAnsi" w:cstheme="minorHAnsi"/>
          <w:color w:val="000000" w:themeColor="text1"/>
          <w:spacing w:val="4"/>
        </w:rPr>
        <w:t xml:space="preserve">the hotels </w:t>
      </w:r>
      <w:r w:rsidR="0012318D">
        <w:rPr>
          <w:rFonts w:asciiTheme="minorHAnsi" w:hAnsiTheme="minorHAnsi" w:cstheme="minorHAnsi"/>
          <w:color w:val="000000" w:themeColor="text1"/>
          <w:spacing w:val="4"/>
        </w:rPr>
        <w:t xml:space="preserve">Pro-invest Group operates </w:t>
      </w:r>
      <w:r w:rsidR="00930B9C" w:rsidRPr="00045664">
        <w:rPr>
          <w:rFonts w:asciiTheme="minorHAnsi" w:hAnsiTheme="minorHAnsi" w:cstheme="minorHAnsi"/>
          <w:color w:val="000000" w:themeColor="text1"/>
          <w:spacing w:val="4"/>
        </w:rPr>
        <w:t xml:space="preserve">under the </w:t>
      </w:r>
      <w:r w:rsidRPr="00045664">
        <w:rPr>
          <w:rFonts w:asciiTheme="minorHAnsi" w:hAnsiTheme="minorHAnsi" w:cstheme="minorHAnsi"/>
          <w:color w:val="000000" w:themeColor="text1"/>
          <w:spacing w:val="4"/>
        </w:rPr>
        <w:t xml:space="preserve">Kimpton, </w:t>
      </w:r>
      <w:r w:rsidR="00D94E96">
        <w:rPr>
          <w:rFonts w:asciiTheme="minorHAnsi" w:hAnsiTheme="minorHAnsi" w:cstheme="minorHAnsi"/>
          <w:color w:val="000000" w:themeColor="text1"/>
          <w:spacing w:val="4"/>
        </w:rPr>
        <w:t xml:space="preserve">NEXT, </w:t>
      </w:r>
      <w:r w:rsidRPr="00045664">
        <w:rPr>
          <w:rFonts w:asciiTheme="minorHAnsi" w:hAnsiTheme="minorHAnsi" w:cstheme="minorHAnsi"/>
          <w:color w:val="000000" w:themeColor="text1"/>
          <w:spacing w:val="4"/>
        </w:rPr>
        <w:t>Hotel Indigo, voco</w:t>
      </w:r>
      <w:r w:rsidR="00F910F8">
        <w:rPr>
          <w:rFonts w:asciiTheme="minorHAnsi" w:hAnsiTheme="minorHAnsi" w:cstheme="minorHAnsi"/>
          <w:color w:val="000000" w:themeColor="text1"/>
          <w:spacing w:val="4"/>
        </w:rPr>
        <w:t xml:space="preserve"> and </w:t>
      </w:r>
      <w:r w:rsidRPr="00045664">
        <w:rPr>
          <w:rFonts w:asciiTheme="minorHAnsi" w:hAnsiTheme="minorHAnsi" w:cstheme="minorHAnsi"/>
          <w:color w:val="000000" w:themeColor="text1"/>
          <w:spacing w:val="4"/>
        </w:rPr>
        <w:t>Holiday Inn Express brands</w:t>
      </w:r>
      <w:r w:rsidR="002D6D02" w:rsidRPr="00045664">
        <w:rPr>
          <w:rFonts w:asciiTheme="minorHAnsi" w:hAnsiTheme="minorHAnsi" w:cstheme="minorHAnsi"/>
          <w:color w:val="000000" w:themeColor="text1"/>
          <w:spacing w:val="4"/>
        </w:rPr>
        <w:t xml:space="preserve">. </w:t>
      </w:r>
    </w:p>
    <w:bookmarkEnd w:id="0"/>
    <w:p w14:paraId="5D03B338" w14:textId="07252FF6" w:rsidR="00045402" w:rsidRPr="00045664" w:rsidRDefault="0053013E" w:rsidP="00212BE2">
      <w:pPr>
        <w:pStyle w:val="NormalWeb"/>
        <w:rPr>
          <w:rFonts w:asciiTheme="minorHAnsi" w:hAnsiTheme="minorHAnsi" w:cstheme="minorHAnsi"/>
          <w:color w:val="000000" w:themeColor="text1"/>
          <w:spacing w:val="4"/>
        </w:rPr>
      </w:pPr>
      <w:r w:rsidRPr="00045664">
        <w:rPr>
          <w:rFonts w:asciiTheme="minorHAnsi" w:hAnsiTheme="minorHAnsi" w:cstheme="minorHAnsi"/>
          <w:color w:val="000000" w:themeColor="text1"/>
          <w:spacing w:val="4"/>
        </w:rPr>
        <w:t xml:space="preserve">Pro-invest Group’s </w:t>
      </w:r>
      <w:r w:rsidRPr="00045664">
        <w:rPr>
          <w:rFonts w:asciiTheme="minorHAnsi" w:hAnsiTheme="minorHAnsi" w:cstheme="minorHAnsi"/>
          <w:b/>
          <w:bCs/>
          <w:color w:val="000000" w:themeColor="text1"/>
          <w:spacing w:val="4"/>
        </w:rPr>
        <w:t>Regional Director of Food &amp; Beverage,</w:t>
      </w:r>
      <w:r w:rsidR="00563860" w:rsidRPr="00045664">
        <w:rPr>
          <w:rFonts w:asciiTheme="minorHAnsi" w:hAnsiTheme="minorHAnsi" w:cstheme="minorHAnsi"/>
          <w:b/>
          <w:bCs/>
          <w:color w:val="000000" w:themeColor="text1"/>
          <w:spacing w:val="4"/>
        </w:rPr>
        <w:t xml:space="preserve"> </w:t>
      </w:r>
      <w:r w:rsidR="00E30897" w:rsidRPr="00045664">
        <w:rPr>
          <w:rFonts w:asciiTheme="minorHAnsi" w:hAnsiTheme="minorHAnsi" w:cstheme="minorHAnsi"/>
          <w:b/>
          <w:bCs/>
          <w:color w:val="000000" w:themeColor="text1"/>
          <w:spacing w:val="4"/>
        </w:rPr>
        <w:t>Jean-Baptiste Robert</w:t>
      </w:r>
      <w:r w:rsidR="00E30897" w:rsidRPr="00045664">
        <w:rPr>
          <w:rFonts w:asciiTheme="minorHAnsi" w:hAnsiTheme="minorHAnsi" w:cstheme="minorHAnsi"/>
          <w:color w:val="000000" w:themeColor="text1"/>
          <w:spacing w:val="4"/>
        </w:rPr>
        <w:t xml:space="preserve">, </w:t>
      </w:r>
      <w:r w:rsidR="00212BE2" w:rsidRPr="00045664">
        <w:rPr>
          <w:rFonts w:asciiTheme="minorHAnsi" w:hAnsiTheme="minorHAnsi" w:cstheme="minorHAnsi"/>
          <w:color w:val="000000" w:themeColor="text1"/>
          <w:spacing w:val="4"/>
        </w:rPr>
        <w:t xml:space="preserve">said “Food &amp; drink is how we explore our surroundings, expand our </w:t>
      </w:r>
      <w:r w:rsidR="005F2B5A" w:rsidRPr="00045664">
        <w:rPr>
          <w:rFonts w:asciiTheme="minorHAnsi" w:hAnsiTheme="minorHAnsi" w:cstheme="minorHAnsi"/>
          <w:color w:val="000000" w:themeColor="text1"/>
          <w:spacing w:val="4"/>
        </w:rPr>
        <w:t>thinking,</w:t>
      </w:r>
      <w:r w:rsidR="00212BE2" w:rsidRPr="00045664">
        <w:rPr>
          <w:rFonts w:asciiTheme="minorHAnsi" w:hAnsiTheme="minorHAnsi" w:cstheme="minorHAnsi"/>
          <w:color w:val="000000" w:themeColor="text1"/>
          <w:spacing w:val="4"/>
        </w:rPr>
        <w:t xml:space="preserve"> and enjoy time with others</w:t>
      </w:r>
      <w:r w:rsidR="00045402" w:rsidRPr="00045664">
        <w:rPr>
          <w:rFonts w:asciiTheme="minorHAnsi" w:hAnsiTheme="minorHAnsi" w:cstheme="minorHAnsi"/>
          <w:color w:val="000000" w:themeColor="text1"/>
          <w:spacing w:val="4"/>
        </w:rPr>
        <w:t>.</w:t>
      </w:r>
      <w:r w:rsidR="00212BE2" w:rsidRPr="00045664">
        <w:rPr>
          <w:rFonts w:asciiTheme="minorHAnsi" w:hAnsiTheme="minorHAnsi" w:cstheme="minorHAnsi"/>
          <w:color w:val="000000" w:themeColor="text1"/>
          <w:spacing w:val="4"/>
        </w:rPr>
        <w:t xml:space="preserve"> So, the restaurant</w:t>
      </w:r>
      <w:r w:rsidR="00D94E96">
        <w:rPr>
          <w:rFonts w:asciiTheme="minorHAnsi" w:hAnsiTheme="minorHAnsi" w:cstheme="minorHAnsi"/>
          <w:color w:val="000000" w:themeColor="text1"/>
          <w:spacing w:val="4"/>
        </w:rPr>
        <w:t>s</w:t>
      </w:r>
      <w:r w:rsidR="00212BE2" w:rsidRPr="00045664">
        <w:rPr>
          <w:rFonts w:asciiTheme="minorHAnsi" w:hAnsiTheme="minorHAnsi" w:cstheme="minorHAnsi"/>
          <w:color w:val="000000" w:themeColor="text1"/>
          <w:spacing w:val="4"/>
        </w:rPr>
        <w:t xml:space="preserve"> and bars we bring to life </w:t>
      </w:r>
      <w:r w:rsidR="005F2B5A" w:rsidRPr="00045664">
        <w:rPr>
          <w:rFonts w:asciiTheme="minorHAnsi" w:hAnsiTheme="minorHAnsi" w:cstheme="minorHAnsi"/>
          <w:color w:val="000000" w:themeColor="text1"/>
          <w:spacing w:val="4"/>
        </w:rPr>
        <w:t xml:space="preserve">are </w:t>
      </w:r>
      <w:r w:rsidR="00212BE2" w:rsidRPr="00045664">
        <w:rPr>
          <w:rFonts w:asciiTheme="minorHAnsi" w:hAnsiTheme="minorHAnsi" w:cstheme="minorHAnsi"/>
          <w:color w:val="000000" w:themeColor="text1"/>
          <w:spacing w:val="4"/>
        </w:rPr>
        <w:t>as core to travel as a great place to sleep.</w:t>
      </w:r>
    </w:p>
    <w:p w14:paraId="4BD61A4C" w14:textId="128B0EFE" w:rsidR="00D02374" w:rsidRPr="00045664" w:rsidRDefault="005F2B5A" w:rsidP="004B3AA1">
      <w:pPr>
        <w:pStyle w:val="NormalWeb"/>
        <w:rPr>
          <w:rFonts w:asciiTheme="minorHAnsi" w:hAnsiTheme="minorHAnsi" w:cstheme="minorHAnsi"/>
          <w:color w:val="000000" w:themeColor="text1"/>
          <w:spacing w:val="4"/>
        </w:rPr>
      </w:pPr>
      <w:r w:rsidRPr="00045664">
        <w:rPr>
          <w:rFonts w:asciiTheme="minorHAnsi" w:hAnsiTheme="minorHAnsi" w:cstheme="minorHAnsi"/>
          <w:color w:val="000000" w:themeColor="text1"/>
          <w:spacing w:val="4"/>
        </w:rPr>
        <w:t>“We</w:t>
      </w:r>
      <w:r w:rsidR="00D75548">
        <w:rPr>
          <w:rFonts w:asciiTheme="minorHAnsi" w:hAnsiTheme="minorHAnsi" w:cstheme="minorHAnsi"/>
          <w:color w:val="000000" w:themeColor="text1"/>
          <w:spacing w:val="4"/>
        </w:rPr>
        <w:t>’</w:t>
      </w:r>
      <w:r w:rsidRPr="00045664">
        <w:rPr>
          <w:rFonts w:asciiTheme="minorHAnsi" w:hAnsiTheme="minorHAnsi" w:cstheme="minorHAnsi"/>
          <w:color w:val="000000" w:themeColor="text1"/>
          <w:spacing w:val="4"/>
        </w:rPr>
        <w:t xml:space="preserve">re </w:t>
      </w:r>
      <w:r w:rsidR="00694975" w:rsidRPr="00045664">
        <w:rPr>
          <w:rFonts w:asciiTheme="minorHAnsi" w:hAnsiTheme="minorHAnsi" w:cstheme="minorHAnsi"/>
          <w:color w:val="000000" w:themeColor="text1"/>
          <w:spacing w:val="4"/>
        </w:rPr>
        <w:t xml:space="preserve">not </w:t>
      </w:r>
      <w:r w:rsidR="00E30897" w:rsidRPr="00045664">
        <w:rPr>
          <w:rFonts w:asciiTheme="minorHAnsi" w:hAnsiTheme="minorHAnsi" w:cstheme="minorHAnsi"/>
          <w:color w:val="000000" w:themeColor="text1"/>
          <w:spacing w:val="4"/>
        </w:rPr>
        <w:t xml:space="preserve">about </w:t>
      </w:r>
      <w:r w:rsidR="00D02374" w:rsidRPr="00045664">
        <w:rPr>
          <w:rFonts w:asciiTheme="minorHAnsi" w:hAnsiTheme="minorHAnsi" w:cstheme="minorHAnsi"/>
          <w:color w:val="000000" w:themeColor="text1"/>
          <w:spacing w:val="4"/>
        </w:rPr>
        <w:t>adding traditional cookie cutter hotel restaurant</w:t>
      </w:r>
      <w:r w:rsidR="00D94E96">
        <w:rPr>
          <w:rFonts w:asciiTheme="minorHAnsi" w:hAnsiTheme="minorHAnsi" w:cstheme="minorHAnsi"/>
          <w:color w:val="000000" w:themeColor="text1"/>
          <w:spacing w:val="4"/>
        </w:rPr>
        <w:t>s</w:t>
      </w:r>
      <w:r w:rsidR="00D02374" w:rsidRPr="00045664">
        <w:rPr>
          <w:rFonts w:asciiTheme="minorHAnsi" w:hAnsiTheme="minorHAnsi" w:cstheme="minorHAnsi"/>
          <w:color w:val="000000" w:themeColor="text1"/>
          <w:spacing w:val="4"/>
        </w:rPr>
        <w:t xml:space="preserve"> - our vision is to bring vibrant and creative dining experiences to life that happen to be within</w:t>
      </w:r>
      <w:r w:rsidR="00F534AE" w:rsidRPr="00045664">
        <w:rPr>
          <w:rFonts w:asciiTheme="minorHAnsi" w:hAnsiTheme="minorHAnsi" w:cstheme="minorHAnsi"/>
          <w:color w:val="000000" w:themeColor="text1"/>
          <w:spacing w:val="4"/>
        </w:rPr>
        <w:t xml:space="preserve"> or near our </w:t>
      </w:r>
      <w:r w:rsidR="00D02374" w:rsidRPr="00045664">
        <w:rPr>
          <w:rFonts w:asciiTheme="minorHAnsi" w:hAnsiTheme="minorHAnsi" w:cstheme="minorHAnsi"/>
          <w:color w:val="000000" w:themeColor="text1"/>
          <w:spacing w:val="4"/>
        </w:rPr>
        <w:t>hotel</w:t>
      </w:r>
      <w:r w:rsidR="00F534AE" w:rsidRPr="00045664">
        <w:rPr>
          <w:rFonts w:asciiTheme="minorHAnsi" w:hAnsiTheme="minorHAnsi" w:cstheme="minorHAnsi"/>
          <w:color w:val="000000" w:themeColor="text1"/>
          <w:spacing w:val="4"/>
        </w:rPr>
        <w:t>s</w:t>
      </w:r>
      <w:r w:rsidR="00D02374" w:rsidRPr="00045664">
        <w:rPr>
          <w:rFonts w:asciiTheme="minorHAnsi" w:hAnsiTheme="minorHAnsi" w:cstheme="minorHAnsi"/>
          <w:color w:val="000000" w:themeColor="text1"/>
          <w:spacing w:val="4"/>
        </w:rPr>
        <w:t xml:space="preserve">. </w:t>
      </w:r>
      <w:r w:rsidR="005C2320">
        <w:rPr>
          <w:rFonts w:asciiTheme="minorHAnsi" w:hAnsiTheme="minorHAnsi" w:cstheme="minorHAnsi"/>
          <w:color w:val="000000" w:themeColor="text1"/>
          <w:spacing w:val="4"/>
        </w:rPr>
        <w:t xml:space="preserve">Ones that will be </w:t>
      </w:r>
      <w:r w:rsidR="00D02374" w:rsidRPr="00045664">
        <w:rPr>
          <w:rFonts w:asciiTheme="minorHAnsi" w:hAnsiTheme="minorHAnsi" w:cstheme="minorHAnsi"/>
          <w:color w:val="000000" w:themeColor="text1"/>
          <w:spacing w:val="4"/>
        </w:rPr>
        <w:t xml:space="preserve">sought after </w:t>
      </w:r>
      <w:r w:rsidR="00F534AE" w:rsidRPr="00045664">
        <w:rPr>
          <w:rFonts w:asciiTheme="minorHAnsi" w:hAnsiTheme="minorHAnsi" w:cstheme="minorHAnsi"/>
          <w:color w:val="000000" w:themeColor="text1"/>
          <w:spacing w:val="4"/>
        </w:rPr>
        <w:t>by locals</w:t>
      </w:r>
      <w:r w:rsidR="005C2320">
        <w:rPr>
          <w:rFonts w:asciiTheme="minorHAnsi" w:hAnsiTheme="minorHAnsi" w:cstheme="minorHAnsi"/>
          <w:color w:val="000000" w:themeColor="text1"/>
          <w:spacing w:val="4"/>
        </w:rPr>
        <w:t>, and</w:t>
      </w:r>
      <w:r w:rsidR="00ED4ACF" w:rsidRPr="00045664">
        <w:rPr>
          <w:rFonts w:asciiTheme="minorHAnsi" w:hAnsiTheme="minorHAnsi" w:cstheme="minorHAnsi"/>
          <w:color w:val="000000" w:themeColor="text1"/>
          <w:spacing w:val="4"/>
        </w:rPr>
        <w:t xml:space="preserve"> </w:t>
      </w:r>
      <w:r w:rsidR="00D02374" w:rsidRPr="00045664">
        <w:rPr>
          <w:rFonts w:asciiTheme="minorHAnsi" w:hAnsiTheme="minorHAnsi" w:cstheme="minorHAnsi"/>
          <w:color w:val="000000" w:themeColor="text1"/>
          <w:spacing w:val="4"/>
        </w:rPr>
        <w:t xml:space="preserve">on </w:t>
      </w:r>
      <w:r w:rsidR="005C2320">
        <w:rPr>
          <w:rFonts w:asciiTheme="minorHAnsi" w:hAnsiTheme="minorHAnsi" w:cstheme="minorHAnsi"/>
          <w:color w:val="000000" w:themeColor="text1"/>
          <w:spacing w:val="4"/>
        </w:rPr>
        <w:t>every</w:t>
      </w:r>
      <w:r w:rsidR="00D02374" w:rsidRPr="00045664">
        <w:rPr>
          <w:rFonts w:asciiTheme="minorHAnsi" w:hAnsiTheme="minorHAnsi" w:cstheme="minorHAnsi"/>
          <w:color w:val="000000" w:themeColor="text1"/>
          <w:spacing w:val="4"/>
        </w:rPr>
        <w:t xml:space="preserve"> hotel guest’s dining itinerary when they stay,” </w:t>
      </w:r>
    </w:p>
    <w:p w14:paraId="38FA0537" w14:textId="47031462" w:rsidR="00694975" w:rsidRPr="00045664" w:rsidRDefault="00D02374" w:rsidP="00694975">
      <w:pPr>
        <w:pStyle w:val="NormalWeb"/>
        <w:rPr>
          <w:rFonts w:asciiTheme="minorHAnsi" w:hAnsiTheme="minorHAnsi" w:cstheme="minorHAnsi"/>
          <w:color w:val="000000" w:themeColor="text1"/>
          <w:spacing w:val="4"/>
        </w:rPr>
      </w:pPr>
      <w:r w:rsidRPr="00045664">
        <w:rPr>
          <w:rFonts w:asciiTheme="minorHAnsi" w:hAnsiTheme="minorHAnsi" w:cstheme="minorHAnsi"/>
          <w:color w:val="000000" w:themeColor="text1"/>
          <w:spacing w:val="4"/>
        </w:rPr>
        <w:lastRenderedPageBreak/>
        <w:t>Further restaurant and bar developments on are on the horizon for Pro-invest Group</w:t>
      </w:r>
      <w:r w:rsidR="00694975" w:rsidRPr="00045664">
        <w:rPr>
          <w:rFonts w:asciiTheme="minorHAnsi" w:hAnsiTheme="minorHAnsi" w:cstheme="minorHAnsi"/>
          <w:color w:val="000000" w:themeColor="text1"/>
          <w:spacing w:val="4"/>
        </w:rPr>
        <w:t xml:space="preserve">, </w:t>
      </w:r>
      <w:r w:rsidRPr="00045664">
        <w:rPr>
          <w:rFonts w:asciiTheme="minorHAnsi" w:hAnsiTheme="minorHAnsi" w:cstheme="minorHAnsi"/>
          <w:color w:val="000000" w:themeColor="text1"/>
          <w:spacing w:val="4"/>
        </w:rPr>
        <w:t>including a new rooftop bar</w:t>
      </w:r>
      <w:r w:rsidR="00D94E96">
        <w:rPr>
          <w:rFonts w:asciiTheme="minorHAnsi" w:hAnsiTheme="minorHAnsi" w:cstheme="minorHAnsi"/>
          <w:color w:val="000000" w:themeColor="text1"/>
          <w:spacing w:val="4"/>
        </w:rPr>
        <w:t xml:space="preserve"> at the</w:t>
      </w:r>
      <w:r w:rsidRPr="00045664">
        <w:rPr>
          <w:rFonts w:asciiTheme="minorHAnsi" w:hAnsiTheme="minorHAnsi" w:cstheme="minorHAnsi"/>
          <w:color w:val="000000" w:themeColor="text1"/>
          <w:spacing w:val="4"/>
        </w:rPr>
        <w:t xml:space="preserve"> </w:t>
      </w:r>
      <w:r w:rsidRPr="00045664">
        <w:rPr>
          <w:rFonts w:asciiTheme="minorHAnsi" w:hAnsiTheme="minorHAnsi" w:cstheme="minorHAnsi"/>
          <w:b/>
          <w:bCs/>
          <w:color w:val="000000" w:themeColor="text1"/>
          <w:spacing w:val="4"/>
        </w:rPr>
        <w:t>Kimpton Margot Sydney</w:t>
      </w:r>
      <w:r w:rsidRPr="00045664">
        <w:rPr>
          <w:rFonts w:asciiTheme="minorHAnsi" w:hAnsiTheme="minorHAnsi" w:cstheme="minorHAnsi"/>
          <w:color w:val="000000" w:themeColor="text1"/>
          <w:spacing w:val="4"/>
        </w:rPr>
        <w:t xml:space="preserve"> and </w:t>
      </w:r>
      <w:hyperlink r:id="rId10" w:history="1">
        <w:r w:rsidR="00ED4ACF" w:rsidRPr="00D54384">
          <w:rPr>
            <w:rStyle w:val="Hyperlink"/>
            <w:rFonts w:asciiTheme="minorHAnsi" w:hAnsiTheme="minorHAnsi" w:cstheme="minorHAnsi"/>
            <w:b/>
            <w:bCs/>
            <w:spacing w:val="4"/>
          </w:rPr>
          <w:t>Luc-San</w:t>
        </w:r>
      </w:hyperlink>
      <w:r w:rsidR="00ED4ACF" w:rsidRPr="00045664">
        <w:rPr>
          <w:rFonts w:asciiTheme="minorHAnsi" w:hAnsiTheme="minorHAnsi" w:cstheme="minorHAnsi"/>
          <w:color w:val="000000" w:themeColor="text1"/>
          <w:spacing w:val="4"/>
        </w:rPr>
        <w:t xml:space="preserve">, </w:t>
      </w:r>
      <w:r w:rsidRPr="00045664">
        <w:rPr>
          <w:rFonts w:asciiTheme="minorHAnsi" w:hAnsiTheme="minorHAnsi" w:cstheme="minorHAnsi"/>
          <w:color w:val="000000" w:themeColor="text1"/>
          <w:spacing w:val="4"/>
        </w:rPr>
        <w:t xml:space="preserve">a </w:t>
      </w:r>
      <w:r w:rsidR="00694975" w:rsidRPr="00045664">
        <w:rPr>
          <w:rFonts w:asciiTheme="minorHAnsi" w:hAnsiTheme="minorHAnsi" w:cstheme="minorHAnsi"/>
          <w:color w:val="000000" w:themeColor="text1"/>
          <w:spacing w:val="4"/>
        </w:rPr>
        <w:t>Japanese-French co</w:t>
      </w:r>
      <w:r w:rsidR="00274D57">
        <w:rPr>
          <w:rFonts w:asciiTheme="minorHAnsi" w:hAnsiTheme="minorHAnsi" w:cstheme="minorHAnsi"/>
          <w:color w:val="000000" w:themeColor="text1"/>
          <w:spacing w:val="4"/>
        </w:rPr>
        <w:t>ncept</w:t>
      </w:r>
      <w:r w:rsidR="00694975" w:rsidRPr="00045664">
        <w:rPr>
          <w:rFonts w:asciiTheme="minorHAnsi" w:hAnsiTheme="minorHAnsi" w:cstheme="minorHAnsi"/>
          <w:color w:val="000000" w:themeColor="text1"/>
          <w:spacing w:val="4"/>
        </w:rPr>
        <w:t xml:space="preserve"> with chef Luke Mangan </w:t>
      </w:r>
      <w:r w:rsidR="00ED4ACF" w:rsidRPr="00045664">
        <w:rPr>
          <w:rFonts w:asciiTheme="minorHAnsi" w:hAnsiTheme="minorHAnsi" w:cstheme="minorHAnsi"/>
          <w:color w:val="000000" w:themeColor="text1"/>
          <w:spacing w:val="4"/>
        </w:rPr>
        <w:t xml:space="preserve">next </w:t>
      </w:r>
      <w:r w:rsidR="00892170" w:rsidRPr="00045664">
        <w:rPr>
          <w:rFonts w:asciiTheme="minorHAnsi" w:hAnsiTheme="minorHAnsi" w:cstheme="minorHAnsi"/>
          <w:color w:val="000000" w:themeColor="text1"/>
          <w:spacing w:val="4"/>
        </w:rPr>
        <w:t xml:space="preserve">door </w:t>
      </w:r>
      <w:r w:rsidR="00ED4ACF" w:rsidRPr="00045664">
        <w:rPr>
          <w:rFonts w:asciiTheme="minorHAnsi" w:hAnsiTheme="minorHAnsi" w:cstheme="minorHAnsi"/>
          <w:color w:val="000000" w:themeColor="text1"/>
          <w:spacing w:val="4"/>
        </w:rPr>
        <w:t xml:space="preserve">to </w:t>
      </w:r>
      <w:r w:rsidR="00EA2B61" w:rsidRPr="00045664">
        <w:rPr>
          <w:rFonts w:asciiTheme="minorHAnsi" w:hAnsiTheme="minorHAnsi" w:cstheme="minorHAnsi"/>
          <w:color w:val="000000" w:themeColor="text1"/>
          <w:spacing w:val="4"/>
        </w:rPr>
        <w:t xml:space="preserve">the </w:t>
      </w:r>
      <w:r w:rsidR="00694975" w:rsidRPr="00045664">
        <w:rPr>
          <w:rFonts w:asciiTheme="minorHAnsi" w:hAnsiTheme="minorHAnsi" w:cstheme="minorHAnsi"/>
          <w:color w:val="000000" w:themeColor="text1"/>
          <w:spacing w:val="4"/>
        </w:rPr>
        <w:t xml:space="preserve">soon-to-open </w:t>
      </w:r>
      <w:hyperlink r:id="rId11" w:history="1">
        <w:r w:rsidR="00694975" w:rsidRPr="003E74B1">
          <w:rPr>
            <w:rStyle w:val="Hyperlink"/>
            <w:rFonts w:asciiTheme="minorHAnsi" w:hAnsiTheme="minorHAnsi" w:cstheme="minorHAnsi"/>
            <w:b/>
            <w:bCs/>
            <w:spacing w:val="4"/>
          </w:rPr>
          <w:t xml:space="preserve">Hotel Indigo </w:t>
        </w:r>
        <w:r w:rsidR="00754431" w:rsidRPr="003E74B1">
          <w:rPr>
            <w:rStyle w:val="Hyperlink"/>
            <w:rFonts w:asciiTheme="minorHAnsi" w:hAnsiTheme="minorHAnsi" w:cstheme="minorHAnsi"/>
            <w:b/>
            <w:bCs/>
            <w:spacing w:val="4"/>
          </w:rPr>
          <w:t xml:space="preserve">Sydney </w:t>
        </w:r>
        <w:r w:rsidR="00694975" w:rsidRPr="003E74B1">
          <w:rPr>
            <w:rStyle w:val="Hyperlink"/>
            <w:rFonts w:asciiTheme="minorHAnsi" w:hAnsiTheme="minorHAnsi" w:cstheme="minorHAnsi"/>
            <w:b/>
            <w:bCs/>
            <w:spacing w:val="4"/>
          </w:rPr>
          <w:t>Potts Point</w:t>
        </w:r>
      </w:hyperlink>
      <w:r w:rsidR="00694975" w:rsidRPr="00045664">
        <w:rPr>
          <w:rFonts w:asciiTheme="minorHAnsi" w:hAnsiTheme="minorHAnsi" w:cstheme="minorHAnsi"/>
          <w:color w:val="000000" w:themeColor="text1"/>
          <w:spacing w:val="4"/>
        </w:rPr>
        <w:t xml:space="preserve">. </w:t>
      </w:r>
    </w:p>
    <w:p w14:paraId="74B67D3B" w14:textId="1EBFC200" w:rsidR="00563860" w:rsidRDefault="00E20821" w:rsidP="00694975">
      <w:pPr>
        <w:pStyle w:val="NormalWeb"/>
        <w:rPr>
          <w:rFonts w:asciiTheme="minorHAnsi" w:hAnsiTheme="minorHAnsi" w:cstheme="minorHAnsi"/>
          <w:color w:val="000000" w:themeColor="text1"/>
          <w:spacing w:val="4"/>
        </w:rPr>
      </w:pPr>
      <w:r w:rsidRPr="00045664">
        <w:rPr>
          <w:rFonts w:asciiTheme="minorHAnsi" w:hAnsiTheme="minorHAnsi" w:cstheme="minorHAnsi"/>
          <w:color w:val="000000" w:themeColor="text1"/>
          <w:spacing w:val="4"/>
        </w:rPr>
        <w:t xml:space="preserve">Shantha de </w:t>
      </w:r>
      <w:r w:rsidR="00696560" w:rsidRPr="00045664">
        <w:rPr>
          <w:rFonts w:asciiTheme="minorHAnsi" w:hAnsiTheme="minorHAnsi" w:cstheme="minorHAnsi"/>
          <w:color w:val="000000" w:themeColor="text1"/>
          <w:spacing w:val="4"/>
        </w:rPr>
        <w:t>Silva</w:t>
      </w:r>
      <w:r w:rsidR="00696560" w:rsidRPr="00532491">
        <w:rPr>
          <w:rFonts w:asciiTheme="minorHAnsi" w:hAnsiTheme="minorHAnsi" w:cstheme="minorHAnsi"/>
          <w:b/>
          <w:bCs/>
          <w:color w:val="000000" w:themeColor="text1"/>
          <w:spacing w:val="4"/>
        </w:rPr>
        <w:t>, Chief Operating Officer</w:t>
      </w:r>
      <w:r w:rsidR="00696560" w:rsidRPr="00045664">
        <w:rPr>
          <w:rFonts w:asciiTheme="minorHAnsi" w:hAnsiTheme="minorHAnsi" w:cstheme="minorHAnsi"/>
          <w:color w:val="000000" w:themeColor="text1"/>
          <w:spacing w:val="4"/>
        </w:rPr>
        <w:t xml:space="preserve"> </w:t>
      </w:r>
      <w:r w:rsidR="00DF3023">
        <w:rPr>
          <w:rFonts w:asciiTheme="minorHAnsi" w:hAnsiTheme="minorHAnsi" w:cstheme="minorHAnsi"/>
          <w:color w:val="000000" w:themeColor="text1"/>
          <w:spacing w:val="4"/>
        </w:rPr>
        <w:t xml:space="preserve">of </w:t>
      </w:r>
      <w:r w:rsidR="00DF3023" w:rsidRPr="00532491">
        <w:rPr>
          <w:rFonts w:asciiTheme="minorHAnsi" w:hAnsiTheme="minorHAnsi" w:cstheme="minorHAnsi"/>
          <w:b/>
          <w:bCs/>
          <w:color w:val="000000" w:themeColor="text1"/>
          <w:spacing w:val="4"/>
        </w:rPr>
        <w:t xml:space="preserve">Pro-invest Group’s </w:t>
      </w:r>
      <w:r w:rsidR="00DF3023" w:rsidRPr="00DF3023">
        <w:rPr>
          <w:rFonts w:asciiTheme="minorHAnsi" w:hAnsiTheme="minorHAnsi" w:cstheme="minorHAnsi"/>
          <w:color w:val="000000" w:themeColor="text1"/>
          <w:spacing w:val="4"/>
        </w:rPr>
        <w:t>hotel division</w:t>
      </w:r>
      <w:r w:rsidR="00DF3023">
        <w:rPr>
          <w:rFonts w:asciiTheme="minorHAnsi" w:hAnsiTheme="minorHAnsi" w:cstheme="minorHAnsi"/>
          <w:b/>
          <w:bCs/>
          <w:color w:val="000000" w:themeColor="text1"/>
          <w:spacing w:val="4"/>
        </w:rPr>
        <w:t xml:space="preserve"> </w:t>
      </w:r>
      <w:r w:rsidR="00696560" w:rsidRPr="00045664">
        <w:rPr>
          <w:rFonts w:asciiTheme="minorHAnsi" w:hAnsiTheme="minorHAnsi" w:cstheme="minorHAnsi"/>
          <w:color w:val="000000" w:themeColor="text1"/>
          <w:spacing w:val="4"/>
        </w:rPr>
        <w:t xml:space="preserve">said of the latest restaurant opening: “This is </w:t>
      </w:r>
      <w:r w:rsidR="00A93B15">
        <w:rPr>
          <w:rFonts w:asciiTheme="minorHAnsi" w:hAnsiTheme="minorHAnsi" w:cstheme="minorHAnsi"/>
          <w:color w:val="000000" w:themeColor="text1"/>
          <w:spacing w:val="4"/>
        </w:rPr>
        <w:t>a</w:t>
      </w:r>
      <w:r w:rsidR="00C63E0A" w:rsidRPr="00045664">
        <w:rPr>
          <w:rFonts w:asciiTheme="minorHAnsi" w:hAnsiTheme="minorHAnsi" w:cstheme="minorHAnsi"/>
          <w:color w:val="000000" w:themeColor="text1"/>
          <w:spacing w:val="4"/>
        </w:rPr>
        <w:t xml:space="preserve"> </w:t>
      </w:r>
      <w:r w:rsidR="00696560" w:rsidRPr="00045664">
        <w:rPr>
          <w:rFonts w:asciiTheme="minorHAnsi" w:hAnsiTheme="minorHAnsi" w:cstheme="minorHAnsi"/>
          <w:color w:val="000000" w:themeColor="text1"/>
          <w:spacing w:val="4"/>
        </w:rPr>
        <w:t xml:space="preserve">showcase of our commitment </w:t>
      </w:r>
      <w:r w:rsidR="00A93B15">
        <w:rPr>
          <w:rFonts w:asciiTheme="minorHAnsi" w:hAnsiTheme="minorHAnsi" w:cstheme="minorHAnsi"/>
          <w:color w:val="000000" w:themeColor="text1"/>
          <w:spacing w:val="4"/>
        </w:rPr>
        <w:t xml:space="preserve">to </w:t>
      </w:r>
      <w:r w:rsidR="00696560" w:rsidRPr="00045664">
        <w:rPr>
          <w:rFonts w:asciiTheme="minorHAnsi" w:hAnsiTheme="minorHAnsi" w:cstheme="minorHAnsi"/>
          <w:color w:val="000000" w:themeColor="text1"/>
          <w:spacing w:val="4"/>
        </w:rPr>
        <w:t xml:space="preserve">creating </w:t>
      </w:r>
      <w:r w:rsidR="00281E9B">
        <w:rPr>
          <w:rFonts w:asciiTheme="minorHAnsi" w:hAnsiTheme="minorHAnsi" w:cstheme="minorHAnsi"/>
          <w:color w:val="000000" w:themeColor="text1"/>
          <w:spacing w:val="4"/>
        </w:rPr>
        <w:t>incredible</w:t>
      </w:r>
      <w:r w:rsidR="00696560" w:rsidRPr="00045664">
        <w:rPr>
          <w:rFonts w:asciiTheme="minorHAnsi" w:hAnsiTheme="minorHAnsi" w:cstheme="minorHAnsi"/>
          <w:color w:val="000000" w:themeColor="text1"/>
          <w:spacing w:val="4"/>
        </w:rPr>
        <w:t xml:space="preserve"> dining experiences</w:t>
      </w:r>
      <w:r w:rsidR="006357B8">
        <w:rPr>
          <w:rFonts w:asciiTheme="minorHAnsi" w:hAnsiTheme="minorHAnsi" w:cstheme="minorHAnsi"/>
          <w:color w:val="000000" w:themeColor="text1"/>
          <w:spacing w:val="4"/>
        </w:rPr>
        <w:t xml:space="preserve">. Under </w:t>
      </w:r>
      <w:r w:rsidR="00DB3FCE">
        <w:rPr>
          <w:rFonts w:asciiTheme="minorHAnsi" w:hAnsiTheme="minorHAnsi" w:cstheme="minorHAnsi"/>
          <w:color w:val="000000" w:themeColor="text1"/>
          <w:spacing w:val="4"/>
        </w:rPr>
        <w:t xml:space="preserve">Ana’s </w:t>
      </w:r>
      <w:r w:rsidR="006357B8">
        <w:rPr>
          <w:rFonts w:asciiTheme="minorHAnsi" w:hAnsiTheme="minorHAnsi" w:cstheme="minorHAnsi"/>
          <w:color w:val="000000" w:themeColor="text1"/>
          <w:spacing w:val="4"/>
        </w:rPr>
        <w:t>stewardship</w:t>
      </w:r>
      <w:r w:rsidR="00DB3FCE">
        <w:rPr>
          <w:rFonts w:asciiTheme="minorHAnsi" w:hAnsiTheme="minorHAnsi" w:cstheme="minorHAnsi"/>
          <w:color w:val="000000" w:themeColor="text1"/>
          <w:spacing w:val="4"/>
        </w:rPr>
        <w:t xml:space="preserve"> and </w:t>
      </w:r>
      <w:r w:rsidR="00E0195B">
        <w:rPr>
          <w:rFonts w:asciiTheme="minorHAnsi" w:hAnsiTheme="minorHAnsi" w:cstheme="minorHAnsi"/>
          <w:color w:val="000000" w:themeColor="text1"/>
          <w:spacing w:val="4"/>
        </w:rPr>
        <w:t xml:space="preserve">with </w:t>
      </w:r>
      <w:r w:rsidR="00DB3FCE">
        <w:rPr>
          <w:rFonts w:asciiTheme="minorHAnsi" w:hAnsiTheme="minorHAnsi" w:cstheme="minorHAnsi"/>
          <w:color w:val="000000" w:themeColor="text1"/>
          <w:spacing w:val="4"/>
        </w:rPr>
        <w:t xml:space="preserve">the Pro-invest teams’ backing, </w:t>
      </w:r>
      <w:r w:rsidR="00696560" w:rsidRPr="00045664">
        <w:rPr>
          <w:rFonts w:asciiTheme="minorHAnsi" w:hAnsiTheme="minorHAnsi" w:cstheme="minorHAnsi"/>
          <w:color w:val="000000" w:themeColor="text1"/>
          <w:spacing w:val="4"/>
        </w:rPr>
        <w:t xml:space="preserve">BESO </w:t>
      </w:r>
      <w:r w:rsidR="00BB7E06">
        <w:rPr>
          <w:rFonts w:asciiTheme="minorHAnsi" w:hAnsiTheme="minorHAnsi" w:cstheme="minorHAnsi"/>
          <w:color w:val="000000" w:themeColor="text1"/>
          <w:spacing w:val="4"/>
        </w:rPr>
        <w:t xml:space="preserve">is set to </w:t>
      </w:r>
      <w:r w:rsidR="00696560" w:rsidRPr="00045664">
        <w:rPr>
          <w:rFonts w:asciiTheme="minorHAnsi" w:hAnsiTheme="minorHAnsi" w:cstheme="minorHAnsi"/>
          <w:color w:val="000000" w:themeColor="text1"/>
          <w:spacing w:val="4"/>
        </w:rPr>
        <w:t>becom</w:t>
      </w:r>
      <w:r w:rsidR="00BB7E06">
        <w:rPr>
          <w:rFonts w:asciiTheme="minorHAnsi" w:hAnsiTheme="minorHAnsi" w:cstheme="minorHAnsi"/>
          <w:color w:val="000000" w:themeColor="text1"/>
          <w:spacing w:val="4"/>
        </w:rPr>
        <w:t>e</w:t>
      </w:r>
      <w:r w:rsidR="00696560" w:rsidRPr="00045664">
        <w:rPr>
          <w:rFonts w:asciiTheme="minorHAnsi" w:hAnsiTheme="minorHAnsi" w:cstheme="minorHAnsi"/>
          <w:color w:val="000000" w:themeColor="text1"/>
          <w:spacing w:val="4"/>
        </w:rPr>
        <w:t xml:space="preserve"> a vibrant addition to Melbourne CBD’s famed culinary scene.” </w:t>
      </w:r>
    </w:p>
    <w:p w14:paraId="7FBB4078" w14:textId="65558E7F" w:rsidR="002152B6" w:rsidRPr="00045664" w:rsidRDefault="0011413B" w:rsidP="002152B6">
      <w:pPr>
        <w:pStyle w:val="NormalWeb"/>
        <w:rPr>
          <w:rFonts w:asciiTheme="minorHAnsi" w:hAnsiTheme="minorHAnsi" w:cstheme="minorHAnsi"/>
          <w:color w:val="000000" w:themeColor="text1"/>
          <w:spacing w:val="4"/>
        </w:rPr>
      </w:pPr>
      <w:r>
        <w:rPr>
          <w:rFonts w:asciiTheme="minorHAnsi" w:hAnsiTheme="minorHAnsi" w:cstheme="minorHAnsi"/>
          <w:color w:val="000000" w:themeColor="text1"/>
          <w:spacing w:val="4"/>
        </w:rPr>
        <w:t xml:space="preserve">Hospitality consultants, </w:t>
      </w:r>
      <w:r w:rsidR="005505AE" w:rsidRPr="0011413B">
        <w:rPr>
          <w:rFonts w:asciiTheme="minorHAnsi" w:hAnsiTheme="minorHAnsi" w:cstheme="minorHAnsi"/>
          <w:color w:val="000000" w:themeColor="text1"/>
          <w:spacing w:val="4"/>
        </w:rPr>
        <w:t xml:space="preserve">Blue Salt were appointed to </w:t>
      </w:r>
      <w:r>
        <w:rPr>
          <w:rFonts w:asciiTheme="minorHAnsi" w:hAnsiTheme="minorHAnsi" w:cstheme="minorHAnsi"/>
          <w:color w:val="000000" w:themeColor="text1"/>
          <w:spacing w:val="4"/>
        </w:rPr>
        <w:t>devise and c</w:t>
      </w:r>
      <w:r w:rsidR="00C26260">
        <w:rPr>
          <w:rFonts w:asciiTheme="minorHAnsi" w:hAnsiTheme="minorHAnsi" w:cstheme="minorHAnsi"/>
          <w:color w:val="000000" w:themeColor="text1"/>
          <w:spacing w:val="4"/>
        </w:rPr>
        <w:t xml:space="preserve">onceive </w:t>
      </w:r>
      <w:r w:rsidR="00E5598F" w:rsidRPr="0011413B">
        <w:rPr>
          <w:rFonts w:asciiTheme="minorHAnsi" w:hAnsiTheme="minorHAnsi" w:cstheme="minorHAnsi"/>
          <w:color w:val="000000" w:themeColor="text1"/>
          <w:spacing w:val="4"/>
        </w:rPr>
        <w:t xml:space="preserve">BESO’s </w:t>
      </w:r>
      <w:r>
        <w:rPr>
          <w:rFonts w:asciiTheme="minorHAnsi" w:hAnsiTheme="minorHAnsi" w:cstheme="minorHAnsi"/>
          <w:color w:val="000000" w:themeColor="text1"/>
          <w:spacing w:val="4"/>
        </w:rPr>
        <w:t xml:space="preserve">concept, while </w:t>
      </w:r>
      <w:r w:rsidR="002152B6" w:rsidRPr="00045664">
        <w:rPr>
          <w:rFonts w:asciiTheme="minorHAnsi" w:hAnsiTheme="minorHAnsi" w:cstheme="minorHAnsi"/>
          <w:color w:val="000000" w:themeColor="text1"/>
          <w:spacing w:val="4"/>
        </w:rPr>
        <w:t xml:space="preserve">Suede Interiors were commissioned to design </w:t>
      </w:r>
      <w:r w:rsidR="002152B6">
        <w:rPr>
          <w:rFonts w:asciiTheme="minorHAnsi" w:hAnsiTheme="minorHAnsi" w:cstheme="minorHAnsi"/>
          <w:color w:val="000000" w:themeColor="text1"/>
          <w:spacing w:val="4"/>
        </w:rPr>
        <w:t>BESO</w:t>
      </w:r>
      <w:r w:rsidR="002152B6" w:rsidRPr="00045664">
        <w:rPr>
          <w:rFonts w:asciiTheme="minorHAnsi" w:hAnsiTheme="minorHAnsi" w:cstheme="minorHAnsi"/>
          <w:color w:val="000000" w:themeColor="text1"/>
          <w:spacing w:val="4"/>
        </w:rPr>
        <w:t xml:space="preserve"> and create a</w:t>
      </w:r>
      <w:r w:rsidR="002152B6">
        <w:rPr>
          <w:rFonts w:asciiTheme="minorHAnsi" w:hAnsiTheme="minorHAnsi" w:cstheme="minorHAnsi"/>
          <w:color w:val="000000" w:themeColor="text1"/>
          <w:spacing w:val="4"/>
        </w:rPr>
        <w:t xml:space="preserve"> warm and welcoming</w:t>
      </w:r>
      <w:r w:rsidR="002152B6" w:rsidRPr="00045664">
        <w:rPr>
          <w:rFonts w:asciiTheme="minorHAnsi" w:hAnsiTheme="minorHAnsi" w:cstheme="minorHAnsi"/>
          <w:color w:val="000000" w:themeColor="text1"/>
          <w:spacing w:val="4"/>
        </w:rPr>
        <w:t xml:space="preserve"> </w:t>
      </w:r>
      <w:r w:rsidR="002152B6">
        <w:rPr>
          <w:rFonts w:asciiTheme="minorHAnsi" w:hAnsiTheme="minorHAnsi" w:cstheme="minorHAnsi"/>
          <w:color w:val="000000" w:themeColor="text1"/>
          <w:spacing w:val="4"/>
        </w:rPr>
        <w:t>venue</w:t>
      </w:r>
      <w:r w:rsidR="002152B6" w:rsidRPr="00045664">
        <w:rPr>
          <w:rFonts w:asciiTheme="minorHAnsi" w:hAnsiTheme="minorHAnsi" w:cstheme="minorHAnsi"/>
          <w:color w:val="000000" w:themeColor="text1"/>
          <w:spacing w:val="4"/>
        </w:rPr>
        <w:t xml:space="preserve">. Long leather banquettes, sweeping curved marble bar, a commissioned mural depicting the village of Frigiliana on the Costa del Sol and the theatre of open flame welcomes diners. A semi-private function room provides a more secluded option for larger groups and events. </w:t>
      </w:r>
    </w:p>
    <w:p w14:paraId="10B6AF87" w14:textId="27F1B86F" w:rsidR="00EA2B61" w:rsidRPr="00045664" w:rsidRDefault="00694975" w:rsidP="00EA2B61">
      <w:pPr>
        <w:rPr>
          <w:rFonts w:asciiTheme="majorHAnsi" w:hAnsiTheme="majorHAnsi" w:cstheme="majorHAnsi"/>
          <w:b/>
          <w:bCs/>
          <w:color w:val="000000" w:themeColor="text1"/>
          <w:sz w:val="24"/>
          <w:szCs w:val="24"/>
          <w:lang w:val="en-US"/>
        </w:rPr>
      </w:pPr>
      <w:r w:rsidRPr="00045664">
        <w:rPr>
          <w:rFonts w:cstheme="minorHAnsi"/>
          <w:color w:val="000000" w:themeColor="text1"/>
          <w:spacing w:val="4"/>
          <w:sz w:val="24"/>
          <w:szCs w:val="24"/>
        </w:rPr>
        <w:t xml:space="preserve">More at </w:t>
      </w:r>
      <w:hyperlink r:id="rId12" w:history="1">
        <w:r w:rsidRPr="00045664">
          <w:rPr>
            <w:rStyle w:val="Hyperlink"/>
            <w:rFonts w:cstheme="minorHAnsi"/>
            <w:spacing w:val="4"/>
            <w:sz w:val="24"/>
            <w:szCs w:val="24"/>
          </w:rPr>
          <w:t>www.beso.com.au</w:t>
        </w:r>
      </w:hyperlink>
      <w:r w:rsidRPr="00045664">
        <w:rPr>
          <w:rFonts w:cstheme="minorHAnsi"/>
          <w:color w:val="000000" w:themeColor="text1"/>
          <w:spacing w:val="4"/>
          <w:sz w:val="24"/>
          <w:szCs w:val="24"/>
        </w:rPr>
        <w:t xml:space="preserve"> and </w:t>
      </w:r>
      <w:hyperlink r:id="rId13" w:history="1">
        <w:r w:rsidR="003E74B1" w:rsidRPr="00D54FAF">
          <w:rPr>
            <w:rStyle w:val="Hyperlink"/>
            <w:rFonts w:cstheme="minorHAnsi"/>
            <w:spacing w:val="4"/>
            <w:sz w:val="24"/>
            <w:szCs w:val="24"/>
          </w:rPr>
          <w:t>www.</w:t>
        </w:r>
        <w:r w:rsidR="003E74B1" w:rsidRPr="00D54FAF">
          <w:rPr>
            <w:rStyle w:val="Hyperlink"/>
            <w:rFonts w:asciiTheme="majorHAnsi" w:hAnsiTheme="majorHAnsi" w:cstheme="majorHAnsi"/>
            <w:b/>
            <w:bCs/>
            <w:sz w:val="24"/>
            <w:szCs w:val="24"/>
            <w:lang w:val="en-US"/>
          </w:rPr>
          <w:t>hotelindigo.com/</w:t>
        </w:r>
        <w:proofErr w:type="spellStart"/>
        <w:r w:rsidR="003E74B1" w:rsidRPr="00D54FAF">
          <w:rPr>
            <w:rStyle w:val="Hyperlink"/>
            <w:rFonts w:asciiTheme="majorHAnsi" w:hAnsiTheme="majorHAnsi" w:cstheme="majorHAnsi"/>
            <w:b/>
            <w:bCs/>
            <w:sz w:val="24"/>
            <w:szCs w:val="24"/>
            <w:lang w:val="en-US"/>
          </w:rPr>
          <w:t>melflinders</w:t>
        </w:r>
        <w:proofErr w:type="spellEnd"/>
      </w:hyperlink>
      <w:r w:rsidR="003E74B1">
        <w:rPr>
          <w:rFonts w:asciiTheme="majorHAnsi" w:hAnsiTheme="majorHAnsi" w:cstheme="majorHAnsi"/>
          <w:b/>
          <w:bCs/>
          <w:color w:val="000000" w:themeColor="text1"/>
          <w:sz w:val="24"/>
          <w:szCs w:val="24"/>
          <w:lang w:val="en-US"/>
        </w:rPr>
        <w:t xml:space="preserve">  </w:t>
      </w:r>
    </w:p>
    <w:p w14:paraId="71896EBF" w14:textId="1CFDAC96" w:rsidR="00694975" w:rsidRPr="00045664" w:rsidRDefault="00EA2B61" w:rsidP="00EA2B6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pacing w:val="4"/>
        </w:rPr>
      </w:pPr>
      <w:r w:rsidRPr="00045664">
        <w:rPr>
          <w:rFonts w:asciiTheme="minorHAnsi" w:hAnsiTheme="minorHAnsi" w:cstheme="minorHAnsi"/>
          <w:color w:val="000000" w:themeColor="text1"/>
          <w:spacing w:val="4"/>
        </w:rPr>
        <w:t xml:space="preserve">BESO </w:t>
      </w:r>
    </w:p>
    <w:p w14:paraId="48112083" w14:textId="77777777" w:rsidR="00EA2B61" w:rsidRPr="00045664" w:rsidRDefault="00EA2B61" w:rsidP="00EA2B6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pacing w:val="4"/>
        </w:rPr>
      </w:pPr>
      <w:r w:rsidRPr="00045664">
        <w:rPr>
          <w:rFonts w:asciiTheme="minorHAnsi" w:hAnsiTheme="minorHAnsi" w:cstheme="minorHAnsi"/>
          <w:color w:val="000000" w:themeColor="text1"/>
          <w:spacing w:val="4"/>
        </w:rPr>
        <w:t xml:space="preserve">575 Flinders Lane, </w:t>
      </w:r>
    </w:p>
    <w:p w14:paraId="6E5993C7" w14:textId="5A0F386C" w:rsidR="00045664" w:rsidRPr="00045664" w:rsidRDefault="00EA2B61" w:rsidP="00045664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pacing w:val="4"/>
        </w:rPr>
      </w:pPr>
      <w:r w:rsidRPr="00045664">
        <w:rPr>
          <w:rFonts w:asciiTheme="minorHAnsi" w:hAnsiTheme="minorHAnsi" w:cstheme="minorHAnsi"/>
          <w:color w:val="000000" w:themeColor="text1"/>
          <w:spacing w:val="4"/>
        </w:rPr>
        <w:t xml:space="preserve">Melbourne </w:t>
      </w:r>
    </w:p>
    <w:p w14:paraId="1DC34E8B" w14:textId="3674AF7E" w:rsidR="00694975" w:rsidRPr="00045664" w:rsidRDefault="00045664" w:rsidP="00045664">
      <w:pPr>
        <w:pStyle w:val="NormalWeb"/>
        <w:spacing w:before="0" w:beforeAutospacing="0" w:after="0" w:afterAutospacing="0"/>
        <w:ind w:left="720"/>
        <w:jc w:val="center"/>
        <w:rPr>
          <w:rFonts w:asciiTheme="minorHAnsi" w:hAnsiTheme="minorHAnsi" w:cstheme="minorHAnsi"/>
          <w:color w:val="000000" w:themeColor="text1"/>
          <w:spacing w:val="4"/>
        </w:rPr>
      </w:pPr>
      <w:r w:rsidRPr="00045664">
        <w:rPr>
          <w:rFonts w:asciiTheme="minorHAnsi" w:hAnsiTheme="minorHAnsi" w:cstheme="minorHAnsi"/>
          <w:color w:val="000000" w:themeColor="text1"/>
          <w:spacing w:val="4"/>
        </w:rPr>
        <w:t>--</w:t>
      </w:r>
      <w:r w:rsidR="00694975" w:rsidRPr="00045664">
        <w:rPr>
          <w:rFonts w:asciiTheme="minorHAnsi" w:hAnsiTheme="minorHAnsi" w:cstheme="minorHAnsi"/>
          <w:color w:val="000000" w:themeColor="text1"/>
          <w:spacing w:val="4"/>
        </w:rPr>
        <w:t>ENDS –</w:t>
      </w:r>
    </w:p>
    <w:p w14:paraId="6CBA8F55" w14:textId="77777777" w:rsidR="00045664" w:rsidRPr="00045664" w:rsidRDefault="00045664" w:rsidP="00BE2B94">
      <w:pPr>
        <w:tabs>
          <w:tab w:val="left" w:pos="270"/>
          <w:tab w:val="left" w:pos="360"/>
          <w:tab w:val="left" w:pos="450"/>
        </w:tabs>
        <w:spacing w:after="0" w:line="240" w:lineRule="auto"/>
        <w:ind w:right="446"/>
        <w:rPr>
          <w:rFonts w:cstheme="minorHAnsi"/>
          <w:b/>
          <w:color w:val="000000" w:themeColor="text1"/>
          <w:sz w:val="24"/>
          <w:szCs w:val="24"/>
        </w:rPr>
      </w:pPr>
      <w:bookmarkStart w:id="1" w:name="_Hlk128909894"/>
    </w:p>
    <w:p w14:paraId="5BA89C7F" w14:textId="16C0A470" w:rsidR="00BE2B94" w:rsidRDefault="00BE2B94" w:rsidP="00BE2B94">
      <w:pPr>
        <w:tabs>
          <w:tab w:val="left" w:pos="270"/>
          <w:tab w:val="left" w:pos="360"/>
          <w:tab w:val="left" w:pos="450"/>
        </w:tabs>
        <w:spacing w:after="0" w:line="240" w:lineRule="auto"/>
        <w:ind w:right="446"/>
        <w:rPr>
          <w:rFonts w:cstheme="minorHAnsi"/>
          <w:b/>
          <w:color w:val="000000" w:themeColor="text1"/>
        </w:rPr>
      </w:pPr>
      <w:r w:rsidRPr="004B3AA1">
        <w:rPr>
          <w:rFonts w:cstheme="minorHAnsi"/>
          <w:b/>
          <w:color w:val="000000" w:themeColor="text1"/>
        </w:rPr>
        <w:t>Media Contact:</w:t>
      </w:r>
    </w:p>
    <w:p w14:paraId="6FFCB8D3" w14:textId="77777777" w:rsidR="00142002" w:rsidRDefault="004B3AA1" w:rsidP="00BE2B94">
      <w:pPr>
        <w:tabs>
          <w:tab w:val="left" w:pos="270"/>
          <w:tab w:val="left" w:pos="360"/>
          <w:tab w:val="left" w:pos="450"/>
        </w:tabs>
        <w:spacing w:after="0" w:line="240" w:lineRule="auto"/>
        <w:ind w:right="446"/>
        <w:rPr>
          <w:rFonts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t>Q STRATEGIES</w:t>
      </w:r>
      <w:r w:rsidR="00045664">
        <w:rPr>
          <w:rFonts w:cstheme="minorHAnsi"/>
          <w:b/>
          <w:color w:val="000000" w:themeColor="text1"/>
        </w:rPr>
        <w:t xml:space="preserve">: </w:t>
      </w:r>
    </w:p>
    <w:p w14:paraId="42668ADF" w14:textId="77777777" w:rsidR="00142002" w:rsidRDefault="004B3AA1" w:rsidP="00BE2B94">
      <w:pPr>
        <w:tabs>
          <w:tab w:val="left" w:pos="270"/>
          <w:tab w:val="left" w:pos="360"/>
          <w:tab w:val="left" w:pos="450"/>
        </w:tabs>
        <w:spacing w:after="0" w:line="240" w:lineRule="auto"/>
        <w:ind w:right="446"/>
        <w:rPr>
          <w:rFonts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t>Susan Wright</w:t>
      </w:r>
    </w:p>
    <w:p w14:paraId="561CB3DE" w14:textId="77777777" w:rsidR="00142002" w:rsidRDefault="005B02F3" w:rsidP="00BE2B94">
      <w:pPr>
        <w:tabs>
          <w:tab w:val="left" w:pos="270"/>
          <w:tab w:val="left" w:pos="360"/>
          <w:tab w:val="left" w:pos="450"/>
        </w:tabs>
        <w:spacing w:after="0" w:line="240" w:lineRule="auto"/>
        <w:ind w:right="446"/>
        <w:rPr>
          <w:rFonts w:cstheme="minorHAnsi"/>
          <w:b/>
          <w:color w:val="000000" w:themeColor="text1"/>
        </w:rPr>
      </w:pPr>
      <w:hyperlink r:id="rId14" w:history="1">
        <w:r w:rsidR="00142002" w:rsidRPr="00D54FAF">
          <w:rPr>
            <w:rStyle w:val="Hyperlink"/>
            <w:rFonts w:cstheme="minorHAnsi"/>
            <w:b/>
          </w:rPr>
          <w:t>susan@qstrategies.com.au</w:t>
        </w:r>
      </w:hyperlink>
      <w:r w:rsidR="004B3AA1">
        <w:rPr>
          <w:rFonts w:cstheme="minorHAnsi"/>
          <w:b/>
          <w:color w:val="000000" w:themeColor="text1"/>
        </w:rPr>
        <w:t xml:space="preserve"> </w:t>
      </w:r>
      <w:r w:rsidR="00045664">
        <w:rPr>
          <w:rFonts w:cstheme="minorHAnsi"/>
          <w:b/>
          <w:color w:val="000000" w:themeColor="text1"/>
        </w:rPr>
        <w:t xml:space="preserve"> </w:t>
      </w:r>
    </w:p>
    <w:p w14:paraId="67483332" w14:textId="0C41DF35" w:rsidR="004B3AA1" w:rsidRPr="004B3AA1" w:rsidRDefault="004B3AA1" w:rsidP="00BE2B94">
      <w:pPr>
        <w:tabs>
          <w:tab w:val="left" w:pos="270"/>
          <w:tab w:val="left" w:pos="360"/>
          <w:tab w:val="left" w:pos="450"/>
        </w:tabs>
        <w:spacing w:after="0" w:line="240" w:lineRule="auto"/>
        <w:ind w:right="446"/>
        <w:rPr>
          <w:rFonts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t xml:space="preserve">+ 61 421 007 200 </w:t>
      </w:r>
    </w:p>
    <w:p w14:paraId="3B035482" w14:textId="77777777" w:rsidR="004B3AA1" w:rsidRDefault="004B3AA1" w:rsidP="00FD59DB">
      <w:pPr>
        <w:tabs>
          <w:tab w:val="left" w:pos="90"/>
          <w:tab w:val="left" w:pos="360"/>
          <w:tab w:val="left" w:pos="450"/>
        </w:tabs>
        <w:ind w:right="450"/>
        <w:rPr>
          <w:rFonts w:cstheme="minorHAnsi"/>
          <w:b/>
          <w:color w:val="000000" w:themeColor="text1"/>
        </w:rPr>
      </w:pPr>
    </w:p>
    <w:p w14:paraId="3EC421C5" w14:textId="760BBA9F" w:rsidR="00FD59DB" w:rsidRPr="004B3AA1" w:rsidRDefault="00FD59DB" w:rsidP="00FD59DB">
      <w:pPr>
        <w:tabs>
          <w:tab w:val="left" w:pos="90"/>
          <w:tab w:val="left" w:pos="360"/>
          <w:tab w:val="left" w:pos="450"/>
        </w:tabs>
        <w:ind w:right="450"/>
        <w:rPr>
          <w:rFonts w:cstheme="minorHAnsi"/>
          <w:b/>
          <w:color w:val="000000" w:themeColor="text1"/>
        </w:rPr>
      </w:pPr>
      <w:r w:rsidRPr="004B3AA1">
        <w:rPr>
          <w:rFonts w:cstheme="minorHAnsi"/>
          <w:b/>
          <w:color w:val="000000" w:themeColor="text1"/>
        </w:rPr>
        <w:t xml:space="preserve">About Pro-invest Group </w:t>
      </w:r>
    </w:p>
    <w:p w14:paraId="0550651A" w14:textId="50D8EDE7" w:rsidR="00FD59DB" w:rsidRPr="004B3AA1" w:rsidRDefault="00FD59DB" w:rsidP="00FD59DB">
      <w:pPr>
        <w:tabs>
          <w:tab w:val="left" w:pos="90"/>
          <w:tab w:val="left" w:pos="360"/>
          <w:tab w:val="left" w:pos="450"/>
        </w:tabs>
        <w:ind w:right="450"/>
        <w:rPr>
          <w:rFonts w:cstheme="minorHAnsi"/>
          <w:color w:val="000000" w:themeColor="text1"/>
          <w:sz w:val="20"/>
          <w:szCs w:val="20"/>
        </w:rPr>
      </w:pPr>
      <w:r w:rsidRPr="004B3AA1">
        <w:rPr>
          <w:rFonts w:cstheme="minorHAnsi"/>
          <w:color w:val="000000" w:themeColor="text1"/>
          <w:sz w:val="20"/>
          <w:szCs w:val="20"/>
        </w:rPr>
        <w:t>Established in 2010</w:t>
      </w:r>
      <w:r w:rsidR="004B3AA1" w:rsidRPr="004B3AA1">
        <w:rPr>
          <w:rFonts w:cstheme="minorHAnsi"/>
          <w:color w:val="000000" w:themeColor="text1"/>
          <w:sz w:val="20"/>
          <w:szCs w:val="20"/>
        </w:rPr>
        <w:t>,</w:t>
      </w:r>
      <w:r w:rsidRPr="004B3AA1">
        <w:rPr>
          <w:rFonts w:cstheme="minorHAnsi"/>
          <w:color w:val="000000" w:themeColor="text1"/>
          <w:sz w:val="20"/>
          <w:szCs w:val="20"/>
        </w:rPr>
        <w:t xml:space="preserve"> Pro-invest Group invests in hotels and commercial property assets on behalf of global institutional investors across Europe, Middle East and the APAC region. </w:t>
      </w:r>
    </w:p>
    <w:p w14:paraId="47A5DDD9" w14:textId="77777777" w:rsidR="00FD59DB" w:rsidRPr="004B3AA1" w:rsidRDefault="00FD59DB" w:rsidP="00FD59DB">
      <w:pPr>
        <w:tabs>
          <w:tab w:val="left" w:pos="90"/>
          <w:tab w:val="left" w:pos="360"/>
          <w:tab w:val="left" w:pos="450"/>
        </w:tabs>
        <w:ind w:right="450"/>
        <w:rPr>
          <w:rFonts w:cstheme="minorHAnsi"/>
          <w:color w:val="000000" w:themeColor="text1"/>
          <w:sz w:val="20"/>
          <w:szCs w:val="20"/>
        </w:rPr>
      </w:pPr>
      <w:r w:rsidRPr="004B3AA1">
        <w:rPr>
          <w:rFonts w:cstheme="minorHAnsi"/>
          <w:color w:val="000000" w:themeColor="text1"/>
          <w:sz w:val="20"/>
          <w:szCs w:val="20"/>
        </w:rPr>
        <w:t>Pro-invest Group manages c. AUD$3 billion in assets under management through a combination of discretionary funds, joint ventures, and managed accounts. Pro-invest Group’s integrated platform spans the asset lifecycle, from arranging funding through to developing, operating and asset managing individual assets as well as portfolios. Pro-invest Group assets include 31 hotels (approx. 6,000 rooms – open and pipeline) in Australia and New Zealand, in addition to commercial and mixed-use properties. Having established itself as a management platform in Australasia, the Pro-invest Group London office was established to focus on growth in the UK and Europe. Simultaneously Pro-invest Group are raising a third value-add fund of A$500 million for opportunistic investment in Asia-Pacific.</w:t>
      </w:r>
    </w:p>
    <w:p w14:paraId="005CEEA0" w14:textId="20FCB7A5" w:rsidR="00FD59DB" w:rsidRPr="00E103B3" w:rsidRDefault="00FD59DB" w:rsidP="00E103B3">
      <w:pPr>
        <w:tabs>
          <w:tab w:val="left" w:pos="90"/>
          <w:tab w:val="left" w:pos="360"/>
          <w:tab w:val="left" w:pos="450"/>
        </w:tabs>
        <w:spacing w:before="240" w:after="240" w:line="240" w:lineRule="auto"/>
        <w:ind w:right="450"/>
        <w:rPr>
          <w:rFonts w:cstheme="minorHAnsi"/>
          <w:color w:val="000000" w:themeColor="text1"/>
          <w:sz w:val="20"/>
          <w:szCs w:val="20"/>
          <w:u w:val="single"/>
        </w:rPr>
      </w:pPr>
      <w:r w:rsidRPr="004B3AA1">
        <w:rPr>
          <w:rFonts w:cstheme="minorHAnsi"/>
          <w:color w:val="000000" w:themeColor="text1"/>
          <w:sz w:val="20"/>
          <w:szCs w:val="20"/>
        </w:rPr>
        <w:t>Further information found here</w:t>
      </w:r>
      <w:hyperlink r:id="rId15">
        <w:r w:rsidRPr="004B3AA1">
          <w:rPr>
            <w:rFonts w:cstheme="minorHAnsi"/>
            <w:color w:val="000000" w:themeColor="text1"/>
            <w:sz w:val="20"/>
            <w:szCs w:val="20"/>
          </w:rPr>
          <w:t xml:space="preserve"> </w:t>
        </w:r>
      </w:hyperlink>
      <w:hyperlink r:id="rId16">
        <w:r w:rsidRPr="004B3AA1">
          <w:rPr>
            <w:rFonts w:cstheme="minorHAnsi"/>
            <w:color w:val="000000" w:themeColor="text1"/>
            <w:sz w:val="20"/>
            <w:szCs w:val="20"/>
            <w:u w:val="single"/>
          </w:rPr>
          <w:t>www.proinvestgroup.com</w:t>
        </w:r>
      </w:hyperlink>
      <w:bookmarkEnd w:id="1"/>
    </w:p>
    <w:sectPr w:rsidR="00FD59DB" w:rsidRPr="00E103B3" w:rsidSect="00E215E5">
      <w:headerReference w:type="default" r:id="rId17"/>
      <w:footerReference w:type="default" r:id="rId18"/>
      <w:pgSz w:w="12240" w:h="15840"/>
      <w:pgMar w:top="1800" w:right="720" w:bottom="153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4FD4C4" w14:textId="77777777" w:rsidR="00257CE7" w:rsidRDefault="00257CE7" w:rsidP="00A7328C">
      <w:pPr>
        <w:spacing w:after="0" w:line="240" w:lineRule="auto"/>
      </w:pPr>
      <w:r>
        <w:separator/>
      </w:r>
    </w:p>
  </w:endnote>
  <w:endnote w:type="continuationSeparator" w:id="0">
    <w:p w14:paraId="0F2CC1C7" w14:textId="77777777" w:rsidR="00257CE7" w:rsidRDefault="00257CE7" w:rsidP="00A732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890953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4D7EFE" w14:textId="7443A7B7" w:rsidR="00142002" w:rsidRDefault="0014200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9813467" w14:textId="77777777" w:rsidR="00142002" w:rsidRDefault="001420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4A1E6" w14:textId="77777777" w:rsidR="00257CE7" w:rsidRDefault="00257CE7" w:rsidP="00A7328C">
      <w:pPr>
        <w:spacing w:after="0" w:line="240" w:lineRule="auto"/>
      </w:pPr>
      <w:r>
        <w:separator/>
      </w:r>
    </w:p>
  </w:footnote>
  <w:footnote w:type="continuationSeparator" w:id="0">
    <w:p w14:paraId="6608CDA7" w14:textId="77777777" w:rsidR="00257CE7" w:rsidRDefault="00257CE7" w:rsidP="00A732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B860D" w14:textId="20A2AC63" w:rsidR="00A7328C" w:rsidRPr="0011413B" w:rsidRDefault="00A7328C">
    <w:pPr>
      <w:pStyle w:val="Header"/>
      <w:rPr>
        <w:b/>
        <w:bCs/>
      </w:rPr>
    </w:pPr>
    <w:r w:rsidRPr="00142002">
      <w:rPr>
        <w:rFonts w:cs="Times New Roman (Body CS)"/>
        <w:b/>
        <w:i/>
        <w:noProof/>
        <w:color w:val="FF0000"/>
        <w:sz w:val="20"/>
        <w:szCs w:val="20"/>
      </w:rPr>
      <w:drawing>
        <wp:anchor distT="0" distB="0" distL="114300" distR="114300" simplePos="0" relativeHeight="251659264" behindDoc="0" locked="0" layoutInCell="1" allowOverlap="1" wp14:anchorId="5A36CEBF" wp14:editId="4C868F78">
          <wp:simplePos x="0" y="0"/>
          <wp:positionH relativeFrom="column">
            <wp:posOffset>4438650</wp:posOffset>
          </wp:positionH>
          <wp:positionV relativeFrom="paragraph">
            <wp:posOffset>-123825</wp:posOffset>
          </wp:positionV>
          <wp:extent cx="2286000" cy="609600"/>
          <wp:effectExtent l="0" t="0" r="0" b="0"/>
          <wp:wrapSquare wrapText="bothSides"/>
          <wp:docPr id="313836796" name="Picture 313836796" descr="A blue text on a black background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" name="Picture 71" descr="A blue text on a black background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6000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32491" w:rsidRPr="00142002">
      <w:rPr>
        <w:color w:val="FF0000"/>
      </w:rPr>
      <w:t xml:space="preserve"> </w:t>
    </w:r>
    <w:r w:rsidR="00532491" w:rsidRPr="0011413B">
      <w:rPr>
        <w:b/>
        <w:bCs/>
        <w:color w:val="000000" w:themeColor="text1"/>
        <w:sz w:val="24"/>
        <w:szCs w:val="24"/>
      </w:rPr>
      <w:t xml:space="preserve">MEDIA RELEASE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67C62"/>
    <w:multiLevelType w:val="hybridMultilevel"/>
    <w:tmpl w:val="6A7EFA30"/>
    <w:lvl w:ilvl="0" w:tplc="2D8CBF5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293F82"/>
    <w:multiLevelType w:val="hybridMultilevel"/>
    <w:tmpl w:val="6068CC04"/>
    <w:lvl w:ilvl="0" w:tplc="311ED650">
      <w:start w:val="25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502270"/>
    <w:multiLevelType w:val="hybridMultilevel"/>
    <w:tmpl w:val="720A5B86"/>
    <w:lvl w:ilvl="0" w:tplc="AD2C0148">
      <w:start w:val="255"/>
      <w:numFmt w:val="bullet"/>
      <w:lvlText w:val="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976CEE"/>
    <w:multiLevelType w:val="hybridMultilevel"/>
    <w:tmpl w:val="0A469A64"/>
    <w:lvl w:ilvl="0" w:tplc="237A7A02">
      <w:start w:val="2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7A00D74"/>
    <w:multiLevelType w:val="hybridMultilevel"/>
    <w:tmpl w:val="94FE5928"/>
    <w:lvl w:ilvl="0" w:tplc="05025A1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051AA2"/>
    <w:multiLevelType w:val="hybridMultilevel"/>
    <w:tmpl w:val="CE4E3CF0"/>
    <w:lvl w:ilvl="0" w:tplc="A0661BEE"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5331EF"/>
    <w:multiLevelType w:val="hybridMultilevel"/>
    <w:tmpl w:val="4B847502"/>
    <w:lvl w:ilvl="0" w:tplc="5B820370">
      <w:start w:val="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4974526">
    <w:abstractNumId w:val="6"/>
  </w:num>
  <w:num w:numId="2" w16cid:durableId="127551672">
    <w:abstractNumId w:val="3"/>
  </w:num>
  <w:num w:numId="3" w16cid:durableId="1987201588">
    <w:abstractNumId w:val="4"/>
  </w:num>
  <w:num w:numId="4" w16cid:durableId="144396430">
    <w:abstractNumId w:val="0"/>
  </w:num>
  <w:num w:numId="5" w16cid:durableId="1120610017">
    <w:abstractNumId w:val="5"/>
  </w:num>
  <w:num w:numId="6" w16cid:durableId="1039932175">
    <w:abstractNumId w:val="2"/>
  </w:num>
  <w:num w:numId="7" w16cid:durableId="108671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72A"/>
    <w:rsid w:val="00005ECC"/>
    <w:rsid w:val="00045402"/>
    <w:rsid w:val="00045664"/>
    <w:rsid w:val="00047354"/>
    <w:rsid w:val="000506AF"/>
    <w:rsid w:val="0005230F"/>
    <w:rsid w:val="0009249B"/>
    <w:rsid w:val="000E022F"/>
    <w:rsid w:val="000E58A2"/>
    <w:rsid w:val="000F05D0"/>
    <w:rsid w:val="0011413B"/>
    <w:rsid w:val="0012318D"/>
    <w:rsid w:val="00142002"/>
    <w:rsid w:val="00142367"/>
    <w:rsid w:val="0014764E"/>
    <w:rsid w:val="00151395"/>
    <w:rsid w:val="0015172A"/>
    <w:rsid w:val="00162BD3"/>
    <w:rsid w:val="001844F9"/>
    <w:rsid w:val="001D74E4"/>
    <w:rsid w:val="001E292E"/>
    <w:rsid w:val="001E3E3A"/>
    <w:rsid w:val="001F1411"/>
    <w:rsid w:val="001F1459"/>
    <w:rsid w:val="00210D3D"/>
    <w:rsid w:val="00212BE2"/>
    <w:rsid w:val="002152B6"/>
    <w:rsid w:val="0023303B"/>
    <w:rsid w:val="00255A8B"/>
    <w:rsid w:val="00257CE7"/>
    <w:rsid w:val="0027337C"/>
    <w:rsid w:val="00274D57"/>
    <w:rsid w:val="00281E9B"/>
    <w:rsid w:val="002A0D66"/>
    <w:rsid w:val="002A1841"/>
    <w:rsid w:val="002B6A78"/>
    <w:rsid w:val="002D6D02"/>
    <w:rsid w:val="002F7DD0"/>
    <w:rsid w:val="00324B2D"/>
    <w:rsid w:val="00340D1C"/>
    <w:rsid w:val="00346054"/>
    <w:rsid w:val="003907DF"/>
    <w:rsid w:val="003B7E32"/>
    <w:rsid w:val="003E74B1"/>
    <w:rsid w:val="00430618"/>
    <w:rsid w:val="00474887"/>
    <w:rsid w:val="00490750"/>
    <w:rsid w:val="0049418C"/>
    <w:rsid w:val="004B3AA1"/>
    <w:rsid w:val="004C1757"/>
    <w:rsid w:val="004C6D5D"/>
    <w:rsid w:val="004E12B6"/>
    <w:rsid w:val="004E69FD"/>
    <w:rsid w:val="005013D4"/>
    <w:rsid w:val="0050666E"/>
    <w:rsid w:val="00510733"/>
    <w:rsid w:val="00513AEF"/>
    <w:rsid w:val="0052260C"/>
    <w:rsid w:val="0053013E"/>
    <w:rsid w:val="00532491"/>
    <w:rsid w:val="005349FB"/>
    <w:rsid w:val="0054218F"/>
    <w:rsid w:val="00544D29"/>
    <w:rsid w:val="005505AE"/>
    <w:rsid w:val="00553087"/>
    <w:rsid w:val="00563860"/>
    <w:rsid w:val="005B02F3"/>
    <w:rsid w:val="005C2320"/>
    <w:rsid w:val="005D5CCE"/>
    <w:rsid w:val="005F2B5A"/>
    <w:rsid w:val="006254A8"/>
    <w:rsid w:val="006357B8"/>
    <w:rsid w:val="00636E73"/>
    <w:rsid w:val="00646986"/>
    <w:rsid w:val="00677CB9"/>
    <w:rsid w:val="00694975"/>
    <w:rsid w:val="00696560"/>
    <w:rsid w:val="006E3B3A"/>
    <w:rsid w:val="006F39EC"/>
    <w:rsid w:val="006F4684"/>
    <w:rsid w:val="00701C70"/>
    <w:rsid w:val="00733DBA"/>
    <w:rsid w:val="00750FF4"/>
    <w:rsid w:val="00754431"/>
    <w:rsid w:val="0077456B"/>
    <w:rsid w:val="007925F1"/>
    <w:rsid w:val="0079446E"/>
    <w:rsid w:val="007B23ED"/>
    <w:rsid w:val="007B37EC"/>
    <w:rsid w:val="007C4A7D"/>
    <w:rsid w:val="007E456F"/>
    <w:rsid w:val="00802191"/>
    <w:rsid w:val="00810B2A"/>
    <w:rsid w:val="00816B38"/>
    <w:rsid w:val="008221A4"/>
    <w:rsid w:val="00827F5E"/>
    <w:rsid w:val="0086078F"/>
    <w:rsid w:val="008650D7"/>
    <w:rsid w:val="00880F5E"/>
    <w:rsid w:val="00885197"/>
    <w:rsid w:val="00892170"/>
    <w:rsid w:val="008B2C29"/>
    <w:rsid w:val="008B7798"/>
    <w:rsid w:val="008B7CF3"/>
    <w:rsid w:val="008C0670"/>
    <w:rsid w:val="008D23A5"/>
    <w:rsid w:val="008D2871"/>
    <w:rsid w:val="008D7694"/>
    <w:rsid w:val="008E108B"/>
    <w:rsid w:val="008E4AB9"/>
    <w:rsid w:val="008F655D"/>
    <w:rsid w:val="008F7407"/>
    <w:rsid w:val="00930B9C"/>
    <w:rsid w:val="0093198F"/>
    <w:rsid w:val="00933D78"/>
    <w:rsid w:val="00943627"/>
    <w:rsid w:val="00982908"/>
    <w:rsid w:val="00982EDC"/>
    <w:rsid w:val="009A77E1"/>
    <w:rsid w:val="009D44F9"/>
    <w:rsid w:val="009E1196"/>
    <w:rsid w:val="00A06C10"/>
    <w:rsid w:val="00A17726"/>
    <w:rsid w:val="00A24FE7"/>
    <w:rsid w:val="00A3565F"/>
    <w:rsid w:val="00A7328C"/>
    <w:rsid w:val="00A92C2A"/>
    <w:rsid w:val="00A93B15"/>
    <w:rsid w:val="00AA25AB"/>
    <w:rsid w:val="00AB05E2"/>
    <w:rsid w:val="00AE2DC2"/>
    <w:rsid w:val="00AE322A"/>
    <w:rsid w:val="00AE59BF"/>
    <w:rsid w:val="00AF0DD2"/>
    <w:rsid w:val="00AF59FE"/>
    <w:rsid w:val="00B03A29"/>
    <w:rsid w:val="00B1069D"/>
    <w:rsid w:val="00B4610A"/>
    <w:rsid w:val="00BA188C"/>
    <w:rsid w:val="00BB7E06"/>
    <w:rsid w:val="00BE2B94"/>
    <w:rsid w:val="00BE431B"/>
    <w:rsid w:val="00BF5E70"/>
    <w:rsid w:val="00C050A6"/>
    <w:rsid w:val="00C26260"/>
    <w:rsid w:val="00C26755"/>
    <w:rsid w:val="00C324D2"/>
    <w:rsid w:val="00C42DA0"/>
    <w:rsid w:val="00C47C70"/>
    <w:rsid w:val="00C61B66"/>
    <w:rsid w:val="00C63E0A"/>
    <w:rsid w:val="00C66B9C"/>
    <w:rsid w:val="00C87D7E"/>
    <w:rsid w:val="00CA02A6"/>
    <w:rsid w:val="00CC0F6B"/>
    <w:rsid w:val="00CD71FB"/>
    <w:rsid w:val="00D02374"/>
    <w:rsid w:val="00D0535A"/>
    <w:rsid w:val="00D10BFE"/>
    <w:rsid w:val="00D54384"/>
    <w:rsid w:val="00D550A8"/>
    <w:rsid w:val="00D736D7"/>
    <w:rsid w:val="00D75548"/>
    <w:rsid w:val="00D80015"/>
    <w:rsid w:val="00D94E96"/>
    <w:rsid w:val="00DB15B6"/>
    <w:rsid w:val="00DB2F32"/>
    <w:rsid w:val="00DB3FCE"/>
    <w:rsid w:val="00DB4323"/>
    <w:rsid w:val="00DC1C41"/>
    <w:rsid w:val="00DF3023"/>
    <w:rsid w:val="00E0195B"/>
    <w:rsid w:val="00E103B3"/>
    <w:rsid w:val="00E20090"/>
    <w:rsid w:val="00E20821"/>
    <w:rsid w:val="00E215E5"/>
    <w:rsid w:val="00E30897"/>
    <w:rsid w:val="00E337C2"/>
    <w:rsid w:val="00E507C3"/>
    <w:rsid w:val="00E54161"/>
    <w:rsid w:val="00E5598F"/>
    <w:rsid w:val="00E6372D"/>
    <w:rsid w:val="00E95416"/>
    <w:rsid w:val="00E9636D"/>
    <w:rsid w:val="00E96AA3"/>
    <w:rsid w:val="00EA2B61"/>
    <w:rsid w:val="00EA38C5"/>
    <w:rsid w:val="00EA5934"/>
    <w:rsid w:val="00EB0513"/>
    <w:rsid w:val="00EB3A83"/>
    <w:rsid w:val="00ED4ACF"/>
    <w:rsid w:val="00F15F46"/>
    <w:rsid w:val="00F348C0"/>
    <w:rsid w:val="00F534AE"/>
    <w:rsid w:val="00F85DBA"/>
    <w:rsid w:val="00F910F8"/>
    <w:rsid w:val="00FB15B1"/>
    <w:rsid w:val="00FB5730"/>
    <w:rsid w:val="00FB775F"/>
    <w:rsid w:val="00FD5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C4C8F0"/>
  <w15:chartTrackingRefBased/>
  <w15:docId w15:val="{6F0CD30E-09B1-4484-A1A2-77B8A1212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775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732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328C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A732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328C"/>
    <w:rPr>
      <w:lang w:val="en-GB"/>
    </w:rPr>
  </w:style>
  <w:style w:type="character" w:styleId="Hyperlink">
    <w:name w:val="Hyperlink"/>
    <w:basedOn w:val="DefaultParagraphFont"/>
    <w:uiPriority w:val="99"/>
    <w:unhideWhenUsed/>
    <w:rsid w:val="00BE2B9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2B9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E58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E58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E58A2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58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58A2"/>
    <w:rPr>
      <w:b/>
      <w:bCs/>
      <w:sz w:val="20"/>
      <w:szCs w:val="20"/>
      <w:lang w:val="en-GB"/>
    </w:rPr>
  </w:style>
  <w:style w:type="table" w:styleId="TableGrid">
    <w:name w:val="Table Grid"/>
    <w:basedOn w:val="TableNormal"/>
    <w:uiPriority w:val="39"/>
    <w:rsid w:val="002330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B3A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AU"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4B3AA1"/>
  </w:style>
  <w:style w:type="paragraph" w:styleId="Revision">
    <w:name w:val="Revision"/>
    <w:hidden/>
    <w:uiPriority w:val="99"/>
    <w:semiHidden/>
    <w:rsid w:val="00E337C2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91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hotelindigo.com/melflinders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beso.com.au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proinvestgroup.com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proinvestgroup.com/unveiling-sydneys-newest-boutique-gem-hotel-indigo-sydney-potts-point/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proinvestgroup.com/" TargetMode="External"/><Relationship Id="rId10" Type="http://schemas.openxmlformats.org/officeDocument/2006/relationships/hyperlink" Target="https://www.luc-san.com.au/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susan@qstrategies.com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099B1CF46A5B4AB0F6C46E28F06D98" ma:contentTypeVersion="12" ma:contentTypeDescription="Create a new document." ma:contentTypeScope="" ma:versionID="f34e34f37a3cc4aea7cbfdcef0b0aba6">
  <xsd:schema xmlns:xsd="http://www.w3.org/2001/XMLSchema" xmlns:xs="http://www.w3.org/2001/XMLSchema" xmlns:p="http://schemas.microsoft.com/office/2006/metadata/properties" xmlns:ns2="87b4a00e-3540-46ba-8867-9432bde2af14" xmlns:ns3="dc63a291-ad2b-47a0-9e2b-edda6b262b8d" targetNamespace="http://schemas.microsoft.com/office/2006/metadata/properties" ma:root="true" ma:fieldsID="5a368165801463954feb2e2ca9503625" ns2:_="" ns3:_="">
    <xsd:import namespace="87b4a00e-3540-46ba-8867-9432bde2af14"/>
    <xsd:import namespace="dc63a291-ad2b-47a0-9e2b-edda6b262b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b4a00e-3540-46ba-8867-9432bde2af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a1f5456-37a2-4135-8ed1-6f00c7d929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63a291-ad2b-47a0-9e2b-edda6b262b8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0e65b31-804b-487d-8532-e236d5e53410}" ma:internalName="TaxCatchAll" ma:showField="CatchAllData" ma:web="dc63a291-ad2b-47a0-9e2b-edda6b262b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c63a291-ad2b-47a0-9e2b-edda6b262b8d" xsi:nil="true"/>
    <lcf76f155ced4ddcb4097134ff3c332f xmlns="87b4a00e-3540-46ba-8867-9432bde2af1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ADE0017-FDC5-4918-BA9A-C0276690F1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9C9875-3229-40F3-A95C-C36A8ED860E7}"/>
</file>

<file path=customXml/itemProps3.xml><?xml version="1.0" encoding="utf-8"?>
<ds:datastoreItem xmlns:ds="http://schemas.openxmlformats.org/officeDocument/2006/customXml" ds:itemID="{0C0B468A-53A6-486E-8144-7962955B0F64}">
  <ds:schemaRefs>
    <ds:schemaRef ds:uri="http://schemas.microsoft.com/office/2006/metadata/properties"/>
    <ds:schemaRef ds:uri="http://schemas.microsoft.com/office/infopath/2007/PartnerControls"/>
    <ds:schemaRef ds:uri="ef49de1e-b84e-439a-a054-30e1a761b7b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783</Words>
  <Characters>4468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Corcoran</dc:creator>
  <cp:keywords/>
  <dc:description/>
  <cp:lastModifiedBy>Emma Corcoran</cp:lastModifiedBy>
  <cp:revision>2</cp:revision>
  <dcterms:created xsi:type="dcterms:W3CDTF">2023-09-11T07:44:00Z</dcterms:created>
  <dcterms:modified xsi:type="dcterms:W3CDTF">2023-09-11T07:44:00Z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0x0101002A099B1CF46A5B4AB0F6C46E28F06D98</vt:lpwstr>
  </property>
</Properties>
</file>