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5DA1" w14:textId="77777777" w:rsidR="0038651D" w:rsidRPr="00CF1581" w:rsidRDefault="0038651D" w:rsidP="0038651D">
      <w:pPr>
        <w:keepNext/>
        <w:widowControl w:val="0"/>
        <w:spacing w:line="240" w:lineRule="auto"/>
        <w:rPr>
          <w:b/>
          <w:color w:val="FF0000"/>
          <w:sz w:val="21"/>
          <w:szCs w:val="21"/>
        </w:rPr>
      </w:pPr>
    </w:p>
    <w:p w14:paraId="4624E054" w14:textId="0E5C559C" w:rsidR="00D279EC" w:rsidRPr="00577477" w:rsidRDefault="00B816C4">
      <w:pPr>
        <w:keepNext/>
        <w:widowControl w:val="0"/>
        <w:spacing w:line="240" w:lineRule="auto"/>
        <w:jc w:val="center"/>
        <w:rPr>
          <w:b/>
          <w:sz w:val="40"/>
          <w:szCs w:val="40"/>
        </w:rPr>
      </w:pPr>
      <w:r w:rsidRPr="00577477">
        <w:rPr>
          <w:b/>
          <w:sz w:val="40"/>
          <w:szCs w:val="40"/>
        </w:rPr>
        <w:t xml:space="preserve">Hotel Indigo </w:t>
      </w:r>
      <w:r w:rsidR="00577477" w:rsidRPr="00577477">
        <w:rPr>
          <w:b/>
          <w:sz w:val="40"/>
          <w:szCs w:val="40"/>
        </w:rPr>
        <w:t>debuts</w:t>
      </w:r>
      <w:r w:rsidR="00D70D76" w:rsidRPr="00577477">
        <w:rPr>
          <w:b/>
          <w:sz w:val="40"/>
          <w:szCs w:val="40"/>
        </w:rPr>
        <w:t xml:space="preserve"> in Melbourne </w:t>
      </w:r>
    </w:p>
    <w:p w14:paraId="0FBEE171" w14:textId="7D7D9A45" w:rsidR="00D279EC" w:rsidRPr="001F69CD" w:rsidRDefault="00F00BEA">
      <w:pPr>
        <w:keepNext/>
        <w:widowControl w:val="0"/>
        <w:spacing w:line="240" w:lineRule="auto"/>
        <w:jc w:val="center"/>
        <w:rPr>
          <w:b/>
          <w:sz w:val="30"/>
          <w:szCs w:val="30"/>
        </w:rPr>
      </w:pPr>
      <w:r>
        <w:rPr>
          <w:b/>
          <w:sz w:val="30"/>
          <w:szCs w:val="30"/>
        </w:rPr>
        <w:t xml:space="preserve">Pro-invest Group opens doors to </w:t>
      </w:r>
      <w:r w:rsidR="00B816C4" w:rsidRPr="001F69CD">
        <w:rPr>
          <w:b/>
          <w:sz w:val="30"/>
          <w:szCs w:val="30"/>
        </w:rPr>
        <w:t>Hotel Indigo Melbourne on Flinders</w:t>
      </w:r>
      <w:r w:rsidR="00FD240A">
        <w:rPr>
          <w:b/>
          <w:sz w:val="30"/>
          <w:szCs w:val="30"/>
        </w:rPr>
        <w:t xml:space="preserve"> </w:t>
      </w:r>
    </w:p>
    <w:p w14:paraId="6F04D6C7" w14:textId="183B4CA6" w:rsidR="00B224A5" w:rsidRDefault="00663566" w:rsidP="00CF1581">
      <w:pPr>
        <w:keepNext/>
        <w:widowControl w:val="0"/>
        <w:spacing w:line="240" w:lineRule="auto"/>
        <w:rPr>
          <w:sz w:val="24"/>
          <w:szCs w:val="24"/>
          <w:highlight w:val="yellow"/>
        </w:rPr>
      </w:pPr>
      <w:r w:rsidRPr="00CF0B44">
        <w:rPr>
          <w:i/>
          <w:iCs/>
          <w:noProof/>
        </w:rPr>
        <w:drawing>
          <wp:anchor distT="0" distB="0" distL="114300" distR="114300" simplePos="0" relativeHeight="251661312" behindDoc="0" locked="0" layoutInCell="1" allowOverlap="1" wp14:anchorId="1A2E55B0" wp14:editId="6A60659C">
            <wp:simplePos x="0" y="0"/>
            <wp:positionH relativeFrom="column">
              <wp:posOffset>3368825</wp:posOffset>
            </wp:positionH>
            <wp:positionV relativeFrom="paragraph">
              <wp:posOffset>102870</wp:posOffset>
            </wp:positionV>
            <wp:extent cx="2729230" cy="1814195"/>
            <wp:effectExtent l="0" t="0" r="127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9230" cy="1814195"/>
                    </a:xfrm>
                    <a:prstGeom prst="rect">
                      <a:avLst/>
                    </a:prstGeom>
                  </pic:spPr>
                </pic:pic>
              </a:graphicData>
            </a:graphic>
            <wp14:sizeRelH relativeFrom="page">
              <wp14:pctWidth>0</wp14:pctWidth>
            </wp14:sizeRelH>
            <wp14:sizeRelV relativeFrom="page">
              <wp14:pctHeight>0</wp14:pctHeight>
            </wp14:sizeRelV>
          </wp:anchor>
        </w:drawing>
      </w:r>
      <w:r w:rsidRPr="00AE1084">
        <w:rPr>
          <w:i/>
          <w:iCs/>
          <w:noProof/>
        </w:rPr>
        <w:drawing>
          <wp:anchor distT="0" distB="0" distL="114300" distR="114300" simplePos="0" relativeHeight="251659264" behindDoc="0" locked="0" layoutInCell="1" allowOverlap="1" wp14:anchorId="16227A43" wp14:editId="1D907386">
            <wp:simplePos x="0" y="0"/>
            <wp:positionH relativeFrom="column">
              <wp:posOffset>242047</wp:posOffset>
            </wp:positionH>
            <wp:positionV relativeFrom="paragraph">
              <wp:posOffset>100704</wp:posOffset>
            </wp:positionV>
            <wp:extent cx="2957830" cy="181991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7830" cy="1819910"/>
                    </a:xfrm>
                    <a:prstGeom prst="rect">
                      <a:avLst/>
                    </a:prstGeom>
                  </pic:spPr>
                </pic:pic>
              </a:graphicData>
            </a:graphic>
            <wp14:sizeRelH relativeFrom="page">
              <wp14:pctWidth>0</wp14:pctWidth>
            </wp14:sizeRelH>
            <wp14:sizeRelV relativeFrom="page">
              <wp14:pctHeight>0</wp14:pctHeight>
            </wp14:sizeRelV>
          </wp:anchor>
        </w:drawing>
      </w:r>
    </w:p>
    <w:p w14:paraId="204BA614" w14:textId="20328E07" w:rsidR="00FE0D4F" w:rsidRDefault="00FE0D4F" w:rsidP="00CF1581">
      <w:pPr>
        <w:keepNext/>
        <w:keepLines/>
        <w:widowControl w:val="0"/>
        <w:spacing w:line="240" w:lineRule="auto"/>
        <w:rPr>
          <w:i/>
          <w:iCs/>
          <w:noProof/>
        </w:rPr>
      </w:pPr>
    </w:p>
    <w:p w14:paraId="55F6CB45" w14:textId="48911FE4" w:rsidR="00FE0D4F" w:rsidRDefault="00FE0D4F" w:rsidP="00CF1581">
      <w:pPr>
        <w:keepNext/>
        <w:keepLines/>
        <w:widowControl w:val="0"/>
        <w:spacing w:line="240" w:lineRule="auto"/>
        <w:rPr>
          <w:i/>
          <w:iCs/>
          <w:noProof/>
        </w:rPr>
      </w:pPr>
    </w:p>
    <w:p w14:paraId="0AB6D096" w14:textId="5682CDBB" w:rsidR="00FE0D4F" w:rsidRDefault="00FE0D4F" w:rsidP="00CF1581">
      <w:pPr>
        <w:keepNext/>
        <w:keepLines/>
        <w:widowControl w:val="0"/>
        <w:spacing w:line="240" w:lineRule="auto"/>
        <w:rPr>
          <w:i/>
          <w:iCs/>
          <w:noProof/>
        </w:rPr>
      </w:pPr>
    </w:p>
    <w:p w14:paraId="42A38F0A" w14:textId="73C5F5FB" w:rsidR="00FE0D4F" w:rsidRDefault="00FE0D4F" w:rsidP="00CF1581">
      <w:pPr>
        <w:keepNext/>
        <w:keepLines/>
        <w:widowControl w:val="0"/>
        <w:spacing w:line="240" w:lineRule="auto"/>
        <w:rPr>
          <w:i/>
          <w:iCs/>
          <w:noProof/>
        </w:rPr>
      </w:pPr>
    </w:p>
    <w:p w14:paraId="54335382" w14:textId="7B8452DC" w:rsidR="00FE0D4F" w:rsidRDefault="00FE0D4F" w:rsidP="00CF1581">
      <w:pPr>
        <w:keepNext/>
        <w:keepLines/>
        <w:widowControl w:val="0"/>
        <w:spacing w:line="240" w:lineRule="auto"/>
        <w:rPr>
          <w:i/>
          <w:iCs/>
          <w:noProof/>
        </w:rPr>
      </w:pPr>
    </w:p>
    <w:p w14:paraId="3135DBE2" w14:textId="7C0F083A" w:rsidR="00FE0D4F" w:rsidRDefault="00FE0D4F" w:rsidP="00CF1581">
      <w:pPr>
        <w:keepNext/>
        <w:keepLines/>
        <w:widowControl w:val="0"/>
        <w:spacing w:line="240" w:lineRule="auto"/>
        <w:rPr>
          <w:i/>
          <w:iCs/>
          <w:noProof/>
        </w:rPr>
      </w:pPr>
    </w:p>
    <w:p w14:paraId="31C4C5D5" w14:textId="5F20AAF8" w:rsidR="00FE0D4F" w:rsidRDefault="00FE0D4F" w:rsidP="00CF1581">
      <w:pPr>
        <w:keepNext/>
        <w:keepLines/>
        <w:widowControl w:val="0"/>
        <w:spacing w:line="240" w:lineRule="auto"/>
        <w:rPr>
          <w:i/>
          <w:iCs/>
          <w:noProof/>
        </w:rPr>
      </w:pPr>
    </w:p>
    <w:p w14:paraId="71E886A3" w14:textId="5A53960A" w:rsidR="00FE0D4F" w:rsidRDefault="00FE0D4F" w:rsidP="00CF1581">
      <w:pPr>
        <w:keepNext/>
        <w:keepLines/>
        <w:widowControl w:val="0"/>
        <w:spacing w:line="240" w:lineRule="auto"/>
        <w:rPr>
          <w:i/>
          <w:iCs/>
          <w:noProof/>
        </w:rPr>
      </w:pPr>
    </w:p>
    <w:p w14:paraId="6C319AE7" w14:textId="77777777" w:rsidR="005241B7" w:rsidRDefault="005241B7" w:rsidP="00CF1581">
      <w:pPr>
        <w:keepNext/>
        <w:keepLines/>
        <w:widowControl w:val="0"/>
        <w:spacing w:line="240" w:lineRule="auto"/>
        <w:rPr>
          <w:i/>
          <w:iCs/>
          <w:noProof/>
        </w:rPr>
      </w:pPr>
    </w:p>
    <w:p w14:paraId="7D9FC82B" w14:textId="77777777" w:rsidR="005241B7" w:rsidRPr="00CF1581" w:rsidRDefault="005241B7" w:rsidP="00CF1581">
      <w:pPr>
        <w:keepNext/>
        <w:keepLines/>
        <w:widowControl w:val="0"/>
        <w:spacing w:line="240" w:lineRule="auto"/>
        <w:rPr>
          <w:i/>
          <w:iCs/>
          <w:noProof/>
          <w:sz w:val="8"/>
          <w:szCs w:val="8"/>
        </w:rPr>
      </w:pPr>
    </w:p>
    <w:p w14:paraId="61ACC525" w14:textId="13CD1461" w:rsidR="00D279EC" w:rsidRPr="00E277D0" w:rsidRDefault="00D279EC">
      <w:pPr>
        <w:keepNext/>
        <w:keepLines/>
        <w:widowControl w:val="0"/>
        <w:spacing w:line="240" w:lineRule="auto"/>
        <w:rPr>
          <w:sz w:val="18"/>
          <w:szCs w:val="18"/>
        </w:rPr>
      </w:pPr>
    </w:p>
    <w:p w14:paraId="0DB2397D" w14:textId="77777777" w:rsidR="00663566" w:rsidRDefault="00663566">
      <w:pPr>
        <w:keepNext/>
        <w:keepLines/>
        <w:widowControl w:val="0"/>
        <w:spacing w:line="240" w:lineRule="auto"/>
        <w:rPr>
          <w:rFonts w:asciiTheme="majorHAnsi" w:hAnsiTheme="majorHAnsi" w:cstheme="majorHAnsi"/>
          <w:i/>
          <w:iCs/>
          <w:sz w:val="24"/>
          <w:szCs w:val="24"/>
        </w:rPr>
      </w:pPr>
    </w:p>
    <w:p w14:paraId="7D16BFF1" w14:textId="77777777" w:rsidR="00663566" w:rsidRDefault="00663566">
      <w:pPr>
        <w:keepNext/>
        <w:keepLines/>
        <w:widowControl w:val="0"/>
        <w:spacing w:line="240" w:lineRule="auto"/>
        <w:rPr>
          <w:rFonts w:asciiTheme="majorHAnsi" w:hAnsiTheme="majorHAnsi" w:cstheme="majorHAnsi"/>
          <w:i/>
          <w:iCs/>
          <w:sz w:val="24"/>
          <w:szCs w:val="24"/>
        </w:rPr>
      </w:pPr>
    </w:p>
    <w:p w14:paraId="503E66AD" w14:textId="09542B88" w:rsidR="009552FD" w:rsidRDefault="007E56F9">
      <w:pPr>
        <w:keepNext/>
        <w:keepLines/>
        <w:widowControl w:val="0"/>
        <w:spacing w:line="240" w:lineRule="auto"/>
        <w:rPr>
          <w:rFonts w:asciiTheme="majorHAnsi" w:hAnsiTheme="majorHAnsi" w:cstheme="majorHAnsi"/>
          <w:sz w:val="24"/>
          <w:szCs w:val="24"/>
        </w:rPr>
      </w:pPr>
      <w:r>
        <w:rPr>
          <w:rFonts w:asciiTheme="majorHAnsi" w:hAnsiTheme="majorHAnsi" w:cstheme="majorHAnsi"/>
          <w:i/>
          <w:iCs/>
          <w:sz w:val="24"/>
          <w:szCs w:val="24"/>
        </w:rPr>
        <w:t xml:space="preserve">For immediate release / 21 </w:t>
      </w:r>
      <w:r w:rsidR="00D70D76" w:rsidRPr="00CF1581">
        <w:rPr>
          <w:rFonts w:asciiTheme="majorHAnsi" w:hAnsiTheme="majorHAnsi" w:cstheme="majorHAnsi"/>
          <w:i/>
          <w:iCs/>
          <w:sz w:val="24"/>
          <w:szCs w:val="24"/>
        </w:rPr>
        <w:t>August 2023</w:t>
      </w:r>
      <w:r w:rsidR="008D1026" w:rsidRPr="00CF1581">
        <w:rPr>
          <w:rFonts w:asciiTheme="majorHAnsi" w:hAnsiTheme="majorHAnsi" w:cstheme="majorHAnsi"/>
          <w:i/>
          <w:iCs/>
          <w:sz w:val="24"/>
          <w:szCs w:val="24"/>
        </w:rPr>
        <w:t>:</w:t>
      </w:r>
      <w:r w:rsidR="008D1026" w:rsidRPr="00FE0D4F">
        <w:rPr>
          <w:rFonts w:asciiTheme="majorHAnsi" w:hAnsiTheme="majorHAnsi" w:cstheme="majorHAnsi"/>
          <w:sz w:val="24"/>
          <w:szCs w:val="24"/>
        </w:rPr>
        <w:t xml:space="preserve"> </w:t>
      </w:r>
      <w:r w:rsidR="009552FD" w:rsidRPr="00CF1581">
        <w:rPr>
          <w:rFonts w:asciiTheme="majorHAnsi" w:hAnsiTheme="majorHAnsi" w:cstheme="majorHAnsi"/>
          <w:b/>
          <w:bCs/>
          <w:sz w:val="24"/>
          <w:szCs w:val="24"/>
        </w:rPr>
        <w:t>Pro-invest Group</w:t>
      </w:r>
      <w:r w:rsidR="009552FD">
        <w:rPr>
          <w:rFonts w:asciiTheme="majorHAnsi" w:hAnsiTheme="majorHAnsi" w:cstheme="majorHAnsi"/>
          <w:sz w:val="24"/>
          <w:szCs w:val="24"/>
        </w:rPr>
        <w:t xml:space="preserve"> </w:t>
      </w:r>
      <w:r w:rsidR="00243E7F">
        <w:rPr>
          <w:rFonts w:asciiTheme="majorHAnsi" w:hAnsiTheme="majorHAnsi" w:cstheme="majorHAnsi"/>
          <w:sz w:val="24"/>
          <w:szCs w:val="24"/>
        </w:rPr>
        <w:t xml:space="preserve">and </w:t>
      </w:r>
      <w:r w:rsidR="00F00BEA" w:rsidRPr="00CF1581">
        <w:rPr>
          <w:rFonts w:asciiTheme="majorHAnsi" w:hAnsiTheme="majorHAnsi" w:cstheme="majorHAnsi"/>
          <w:b/>
          <w:bCs/>
          <w:sz w:val="24"/>
          <w:szCs w:val="24"/>
        </w:rPr>
        <w:t>IHG Hotels &amp; Resorts</w:t>
      </w:r>
      <w:r w:rsidR="00F00BEA">
        <w:rPr>
          <w:rFonts w:asciiTheme="majorHAnsi" w:hAnsiTheme="majorHAnsi" w:cstheme="majorHAnsi"/>
          <w:sz w:val="24"/>
          <w:szCs w:val="24"/>
        </w:rPr>
        <w:t xml:space="preserve"> announce the opening of </w:t>
      </w:r>
      <w:r w:rsidR="00F00BEA" w:rsidRPr="00CF1581">
        <w:rPr>
          <w:rFonts w:asciiTheme="majorHAnsi" w:hAnsiTheme="majorHAnsi" w:cstheme="majorHAnsi"/>
          <w:b/>
          <w:bCs/>
          <w:sz w:val="24"/>
          <w:szCs w:val="24"/>
        </w:rPr>
        <w:t>Hotel Indigo Melbourne on Flinders</w:t>
      </w:r>
      <w:r w:rsidR="001F4439">
        <w:rPr>
          <w:rFonts w:asciiTheme="majorHAnsi" w:hAnsiTheme="majorHAnsi" w:cstheme="majorHAnsi"/>
          <w:sz w:val="24"/>
          <w:szCs w:val="24"/>
        </w:rPr>
        <w:t xml:space="preserve"> today</w:t>
      </w:r>
      <w:r w:rsidR="00F00BEA">
        <w:rPr>
          <w:rFonts w:asciiTheme="majorHAnsi" w:hAnsiTheme="majorHAnsi" w:cstheme="majorHAnsi"/>
          <w:sz w:val="24"/>
          <w:szCs w:val="24"/>
        </w:rPr>
        <w:t xml:space="preserve">, bringing a new </w:t>
      </w:r>
      <w:r w:rsidR="001F4439">
        <w:rPr>
          <w:rFonts w:asciiTheme="majorHAnsi" w:hAnsiTheme="majorHAnsi" w:cstheme="majorHAnsi"/>
          <w:sz w:val="24"/>
          <w:szCs w:val="24"/>
        </w:rPr>
        <w:t xml:space="preserve">style of </w:t>
      </w:r>
      <w:r w:rsidR="00F00BEA">
        <w:rPr>
          <w:rFonts w:asciiTheme="majorHAnsi" w:hAnsiTheme="majorHAnsi" w:cstheme="majorHAnsi"/>
          <w:sz w:val="24"/>
          <w:szCs w:val="24"/>
        </w:rPr>
        <w:t xml:space="preserve">boutique hotel to the city.  </w:t>
      </w:r>
    </w:p>
    <w:p w14:paraId="693A4F96" w14:textId="77777777" w:rsidR="009552FD" w:rsidRPr="00663566" w:rsidRDefault="009552FD">
      <w:pPr>
        <w:keepNext/>
        <w:keepLines/>
        <w:widowControl w:val="0"/>
        <w:spacing w:line="240" w:lineRule="auto"/>
        <w:rPr>
          <w:rFonts w:asciiTheme="majorHAnsi" w:hAnsiTheme="majorHAnsi" w:cstheme="majorHAnsi"/>
        </w:rPr>
      </w:pPr>
    </w:p>
    <w:p w14:paraId="05421BB2" w14:textId="09A42CB7" w:rsidR="00CF1581" w:rsidRDefault="00D70D76">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sz w:val="24"/>
          <w:szCs w:val="24"/>
        </w:rPr>
        <w:t>Th</w:t>
      </w:r>
      <w:r w:rsidR="00DF5FBA" w:rsidRPr="00FE0D4F">
        <w:rPr>
          <w:rFonts w:asciiTheme="majorHAnsi" w:hAnsiTheme="majorHAnsi" w:cstheme="majorHAnsi"/>
          <w:sz w:val="24"/>
          <w:szCs w:val="24"/>
        </w:rPr>
        <w:t xml:space="preserve">e unveiling of the hotel on Flinders Lane </w:t>
      </w:r>
      <w:r w:rsidR="005A6050">
        <w:rPr>
          <w:rFonts w:asciiTheme="majorHAnsi" w:hAnsiTheme="majorHAnsi" w:cstheme="majorHAnsi"/>
          <w:sz w:val="24"/>
          <w:szCs w:val="24"/>
        </w:rPr>
        <w:t>d</w:t>
      </w:r>
      <w:r w:rsidRPr="00FE0D4F">
        <w:rPr>
          <w:rFonts w:asciiTheme="majorHAnsi" w:hAnsiTheme="majorHAnsi" w:cstheme="majorHAnsi"/>
          <w:sz w:val="24"/>
          <w:szCs w:val="24"/>
        </w:rPr>
        <w:t xml:space="preserve">ebuts the </w:t>
      </w:r>
      <w:r w:rsidR="00EF6159" w:rsidRPr="00FE0D4F">
        <w:rPr>
          <w:rFonts w:asciiTheme="majorHAnsi" w:hAnsiTheme="majorHAnsi" w:cstheme="majorHAnsi"/>
          <w:sz w:val="24"/>
          <w:szCs w:val="24"/>
        </w:rPr>
        <w:t>global</w:t>
      </w:r>
      <w:r w:rsidRPr="00FE0D4F">
        <w:rPr>
          <w:rFonts w:asciiTheme="majorHAnsi" w:hAnsiTheme="majorHAnsi" w:cstheme="majorHAnsi"/>
          <w:sz w:val="24"/>
          <w:szCs w:val="24"/>
        </w:rPr>
        <w:t xml:space="preserve"> Hotel Indigo brand in Melbourne thanks to </w:t>
      </w:r>
    </w:p>
    <w:p w14:paraId="7DE86C77" w14:textId="559A5AF8" w:rsidR="00DF5FBA" w:rsidRPr="00FE0D4F" w:rsidRDefault="00D70D76">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b/>
          <w:bCs/>
          <w:sz w:val="24"/>
          <w:szCs w:val="24"/>
        </w:rPr>
        <w:t>Pro-invest Group’s</w:t>
      </w:r>
      <w:r w:rsidRPr="00FE0D4F">
        <w:rPr>
          <w:rFonts w:asciiTheme="majorHAnsi" w:hAnsiTheme="majorHAnsi" w:cstheme="majorHAnsi"/>
          <w:sz w:val="24"/>
          <w:szCs w:val="24"/>
        </w:rPr>
        <w:t xml:space="preserve"> acquisition of the </w:t>
      </w:r>
      <w:r w:rsidR="00DF5FBA" w:rsidRPr="00FE0D4F">
        <w:rPr>
          <w:rFonts w:asciiTheme="majorHAnsi" w:hAnsiTheme="majorHAnsi" w:cstheme="majorHAnsi"/>
          <w:sz w:val="24"/>
          <w:szCs w:val="24"/>
        </w:rPr>
        <w:t>property</w:t>
      </w:r>
      <w:r w:rsidR="0038651D">
        <w:rPr>
          <w:rFonts w:asciiTheme="majorHAnsi" w:hAnsiTheme="majorHAnsi" w:cstheme="majorHAnsi"/>
          <w:sz w:val="24"/>
          <w:szCs w:val="24"/>
        </w:rPr>
        <w:t>,</w:t>
      </w:r>
      <w:r w:rsidR="00DF5FBA" w:rsidRPr="00FE0D4F">
        <w:rPr>
          <w:rFonts w:asciiTheme="majorHAnsi" w:hAnsiTheme="majorHAnsi" w:cstheme="majorHAnsi"/>
          <w:sz w:val="24"/>
          <w:szCs w:val="24"/>
        </w:rPr>
        <w:t xml:space="preserve"> </w:t>
      </w:r>
      <w:r w:rsidR="005A6050">
        <w:rPr>
          <w:rFonts w:asciiTheme="majorHAnsi" w:hAnsiTheme="majorHAnsi" w:cstheme="majorHAnsi"/>
          <w:sz w:val="24"/>
          <w:szCs w:val="24"/>
        </w:rPr>
        <w:t>formerly operating as a Holiday Inn</w:t>
      </w:r>
      <w:r w:rsidR="0038651D">
        <w:rPr>
          <w:rFonts w:asciiTheme="majorHAnsi" w:hAnsiTheme="majorHAnsi" w:cstheme="majorHAnsi"/>
          <w:sz w:val="24"/>
          <w:szCs w:val="24"/>
        </w:rPr>
        <w:t>,</w:t>
      </w:r>
      <w:r w:rsidR="005A6050">
        <w:rPr>
          <w:rFonts w:asciiTheme="majorHAnsi" w:hAnsiTheme="majorHAnsi" w:cstheme="majorHAnsi"/>
          <w:sz w:val="24"/>
          <w:szCs w:val="24"/>
        </w:rPr>
        <w:t xml:space="preserve"> </w:t>
      </w:r>
      <w:r w:rsidR="00DF5FBA" w:rsidRPr="00FE0D4F">
        <w:rPr>
          <w:rFonts w:asciiTheme="majorHAnsi" w:hAnsiTheme="majorHAnsi" w:cstheme="majorHAnsi"/>
          <w:sz w:val="24"/>
          <w:szCs w:val="24"/>
        </w:rPr>
        <w:t xml:space="preserve">and </w:t>
      </w:r>
      <w:r w:rsidR="005A6050">
        <w:rPr>
          <w:rFonts w:asciiTheme="majorHAnsi" w:hAnsiTheme="majorHAnsi" w:cstheme="majorHAnsi"/>
          <w:sz w:val="24"/>
          <w:szCs w:val="24"/>
        </w:rPr>
        <w:t xml:space="preserve">their </w:t>
      </w:r>
      <w:r w:rsidR="00DF5FBA" w:rsidRPr="00FE0D4F">
        <w:rPr>
          <w:rFonts w:asciiTheme="majorHAnsi" w:hAnsiTheme="majorHAnsi" w:cstheme="majorHAnsi"/>
          <w:sz w:val="24"/>
          <w:szCs w:val="24"/>
        </w:rPr>
        <w:t xml:space="preserve">sweeping </w:t>
      </w:r>
      <w:r w:rsidR="00DF5FBA" w:rsidRPr="00FE0D4F">
        <w:rPr>
          <w:rFonts w:asciiTheme="majorHAnsi" w:hAnsiTheme="majorHAnsi" w:cstheme="majorHAnsi"/>
          <w:b/>
          <w:bCs/>
          <w:sz w:val="24"/>
          <w:szCs w:val="24"/>
        </w:rPr>
        <w:t>$20million refurbishment</w:t>
      </w:r>
      <w:r w:rsidR="00DF5FBA" w:rsidRPr="00FE0D4F">
        <w:rPr>
          <w:rFonts w:asciiTheme="majorHAnsi" w:hAnsiTheme="majorHAnsi" w:cstheme="majorHAnsi"/>
          <w:sz w:val="24"/>
          <w:szCs w:val="24"/>
        </w:rPr>
        <w:t xml:space="preserve">. </w:t>
      </w:r>
    </w:p>
    <w:p w14:paraId="0DF9FA2A" w14:textId="07CAF0EF" w:rsidR="00DF5FBA" w:rsidRPr="00663566" w:rsidRDefault="00DF5FBA">
      <w:pPr>
        <w:keepNext/>
        <w:keepLines/>
        <w:widowControl w:val="0"/>
        <w:spacing w:line="240" w:lineRule="auto"/>
        <w:rPr>
          <w:rFonts w:asciiTheme="majorHAnsi" w:hAnsiTheme="majorHAnsi" w:cstheme="majorHAnsi"/>
        </w:rPr>
      </w:pPr>
    </w:p>
    <w:p w14:paraId="7E1332B6" w14:textId="283B543A" w:rsidR="00EF6159" w:rsidRPr="00FE0D4F" w:rsidRDefault="00DF5FBA">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sz w:val="24"/>
          <w:szCs w:val="24"/>
        </w:rPr>
        <w:t xml:space="preserve">Now a creatively curated </w:t>
      </w:r>
      <w:r w:rsidR="007E56F9">
        <w:rPr>
          <w:rFonts w:asciiTheme="majorHAnsi" w:hAnsiTheme="majorHAnsi" w:cstheme="majorHAnsi"/>
          <w:sz w:val="24"/>
          <w:szCs w:val="24"/>
        </w:rPr>
        <w:t>lifestyle boutique hotel</w:t>
      </w:r>
      <w:r w:rsidRPr="00FE0D4F">
        <w:rPr>
          <w:rFonts w:asciiTheme="majorHAnsi" w:hAnsiTheme="majorHAnsi" w:cstheme="majorHAnsi"/>
          <w:sz w:val="24"/>
          <w:szCs w:val="24"/>
        </w:rPr>
        <w:t xml:space="preserve">, </w:t>
      </w:r>
      <w:r w:rsidRPr="00FE0D4F">
        <w:rPr>
          <w:rFonts w:asciiTheme="majorHAnsi" w:hAnsiTheme="majorHAnsi" w:cstheme="majorHAnsi"/>
          <w:b/>
          <w:bCs/>
          <w:sz w:val="24"/>
          <w:szCs w:val="24"/>
        </w:rPr>
        <w:t>the 216</w:t>
      </w:r>
      <w:r w:rsidR="00EF6159" w:rsidRPr="00FE0D4F">
        <w:rPr>
          <w:rFonts w:asciiTheme="majorHAnsi" w:hAnsiTheme="majorHAnsi" w:cstheme="majorHAnsi"/>
          <w:b/>
          <w:bCs/>
          <w:sz w:val="24"/>
          <w:szCs w:val="24"/>
        </w:rPr>
        <w:t>-</w:t>
      </w:r>
      <w:r w:rsidRPr="00FE0D4F">
        <w:rPr>
          <w:rFonts w:asciiTheme="majorHAnsi" w:hAnsiTheme="majorHAnsi" w:cstheme="majorHAnsi"/>
          <w:b/>
          <w:bCs/>
          <w:sz w:val="24"/>
          <w:szCs w:val="24"/>
        </w:rPr>
        <w:t xml:space="preserve">room </w:t>
      </w:r>
      <w:r w:rsidR="007E56F9">
        <w:rPr>
          <w:rFonts w:asciiTheme="majorHAnsi" w:hAnsiTheme="majorHAnsi" w:cstheme="majorHAnsi"/>
          <w:sz w:val="24"/>
          <w:szCs w:val="24"/>
        </w:rPr>
        <w:t xml:space="preserve">property’s </w:t>
      </w:r>
      <w:r w:rsidRPr="00FE0D4F">
        <w:rPr>
          <w:rFonts w:asciiTheme="majorHAnsi" w:hAnsiTheme="majorHAnsi" w:cstheme="majorHAnsi"/>
          <w:sz w:val="24"/>
          <w:szCs w:val="24"/>
        </w:rPr>
        <w:t xml:space="preserve">exciting reinvention has been inspired by the history and </w:t>
      </w:r>
      <w:r w:rsidR="00D11D65" w:rsidRPr="00FE0D4F">
        <w:rPr>
          <w:rFonts w:asciiTheme="majorHAnsi" w:hAnsiTheme="majorHAnsi" w:cstheme="majorHAnsi"/>
          <w:sz w:val="24"/>
          <w:szCs w:val="24"/>
        </w:rPr>
        <w:t xml:space="preserve">colourful </w:t>
      </w:r>
      <w:r w:rsidR="007E56F9">
        <w:rPr>
          <w:rFonts w:asciiTheme="majorHAnsi" w:hAnsiTheme="majorHAnsi" w:cstheme="majorHAnsi"/>
          <w:sz w:val="24"/>
          <w:szCs w:val="24"/>
        </w:rPr>
        <w:t>legends</w:t>
      </w:r>
      <w:r w:rsidRPr="00FE0D4F">
        <w:rPr>
          <w:rFonts w:asciiTheme="majorHAnsi" w:hAnsiTheme="majorHAnsi" w:cstheme="majorHAnsi"/>
          <w:sz w:val="24"/>
          <w:szCs w:val="24"/>
        </w:rPr>
        <w:t xml:space="preserve"> of its Flinders Lane </w:t>
      </w:r>
      <w:r w:rsidR="00EF6159" w:rsidRPr="00FE0D4F">
        <w:rPr>
          <w:rFonts w:asciiTheme="majorHAnsi" w:hAnsiTheme="majorHAnsi" w:cstheme="majorHAnsi"/>
          <w:sz w:val="24"/>
          <w:szCs w:val="24"/>
        </w:rPr>
        <w:t>neighbourhood,</w:t>
      </w:r>
      <w:r w:rsidRPr="00FE0D4F">
        <w:rPr>
          <w:rFonts w:asciiTheme="majorHAnsi" w:hAnsiTheme="majorHAnsi" w:cstheme="majorHAnsi"/>
          <w:sz w:val="24"/>
          <w:szCs w:val="24"/>
        </w:rPr>
        <w:t xml:space="preserve"> primarily </w:t>
      </w:r>
      <w:r w:rsidR="000F5309">
        <w:rPr>
          <w:rFonts w:asciiTheme="majorHAnsi" w:hAnsiTheme="majorHAnsi" w:cstheme="majorHAnsi"/>
          <w:sz w:val="24"/>
          <w:szCs w:val="24"/>
        </w:rPr>
        <w:t xml:space="preserve">internationally </w:t>
      </w:r>
      <w:r w:rsidRPr="00FE0D4F">
        <w:rPr>
          <w:rFonts w:asciiTheme="majorHAnsi" w:hAnsiTheme="majorHAnsi" w:cstheme="majorHAnsi"/>
          <w:sz w:val="24"/>
          <w:szCs w:val="24"/>
        </w:rPr>
        <w:t>acclaimed fashion</w:t>
      </w:r>
      <w:r w:rsidR="000F5309">
        <w:rPr>
          <w:rFonts w:asciiTheme="majorHAnsi" w:hAnsiTheme="majorHAnsi" w:cstheme="majorHAnsi"/>
          <w:sz w:val="24"/>
          <w:szCs w:val="24"/>
        </w:rPr>
        <w:t xml:space="preserve"> </w:t>
      </w:r>
      <w:r w:rsidRPr="00FE0D4F">
        <w:rPr>
          <w:rFonts w:asciiTheme="majorHAnsi" w:hAnsiTheme="majorHAnsi" w:cstheme="majorHAnsi"/>
          <w:sz w:val="24"/>
          <w:szCs w:val="24"/>
        </w:rPr>
        <w:t xml:space="preserve">photographer Helmut Newton whose </w:t>
      </w:r>
      <w:r w:rsidR="000F5309">
        <w:rPr>
          <w:rFonts w:asciiTheme="majorHAnsi" w:hAnsiTheme="majorHAnsi" w:cstheme="majorHAnsi"/>
          <w:sz w:val="24"/>
          <w:szCs w:val="24"/>
        </w:rPr>
        <w:t xml:space="preserve">original </w:t>
      </w:r>
      <w:r w:rsidRPr="00FE0D4F">
        <w:rPr>
          <w:rFonts w:asciiTheme="majorHAnsi" w:hAnsiTheme="majorHAnsi" w:cstheme="majorHAnsi"/>
          <w:sz w:val="24"/>
          <w:szCs w:val="24"/>
        </w:rPr>
        <w:t xml:space="preserve">studio was nearby. </w:t>
      </w:r>
    </w:p>
    <w:p w14:paraId="6820E24C" w14:textId="77777777" w:rsidR="00EF6159" w:rsidRPr="00FE0D4F" w:rsidRDefault="00EF6159">
      <w:pPr>
        <w:keepNext/>
        <w:keepLines/>
        <w:widowControl w:val="0"/>
        <w:spacing w:line="240" w:lineRule="auto"/>
        <w:rPr>
          <w:rFonts w:asciiTheme="majorHAnsi" w:hAnsiTheme="majorHAnsi" w:cstheme="majorHAnsi"/>
          <w:sz w:val="24"/>
          <w:szCs w:val="24"/>
        </w:rPr>
      </w:pPr>
    </w:p>
    <w:p w14:paraId="5954578E" w14:textId="206DA0BC" w:rsidR="00DF5FBA" w:rsidRPr="00FE0D4F" w:rsidRDefault="00DF5FBA">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sz w:val="24"/>
          <w:szCs w:val="24"/>
        </w:rPr>
        <w:t xml:space="preserve">With </w:t>
      </w:r>
      <w:r w:rsidR="00EF6159" w:rsidRPr="00FE0D4F">
        <w:rPr>
          <w:rFonts w:asciiTheme="majorHAnsi" w:hAnsiTheme="majorHAnsi" w:cstheme="majorHAnsi"/>
          <w:sz w:val="24"/>
          <w:szCs w:val="24"/>
        </w:rPr>
        <w:t xml:space="preserve">Newton’s </w:t>
      </w:r>
      <w:r w:rsidRPr="00FE0D4F">
        <w:rPr>
          <w:rFonts w:asciiTheme="majorHAnsi" w:hAnsiTheme="majorHAnsi" w:cstheme="majorHAnsi"/>
          <w:sz w:val="24"/>
          <w:szCs w:val="24"/>
        </w:rPr>
        <w:t xml:space="preserve">work as muse, fashion, art and runway combine to </w:t>
      </w:r>
      <w:r w:rsidR="00EF6159" w:rsidRPr="00FE0D4F">
        <w:rPr>
          <w:rFonts w:asciiTheme="majorHAnsi" w:hAnsiTheme="majorHAnsi" w:cstheme="majorHAnsi"/>
          <w:sz w:val="24"/>
          <w:szCs w:val="24"/>
        </w:rPr>
        <w:t>invite</w:t>
      </w:r>
      <w:r w:rsidRPr="00FE0D4F">
        <w:rPr>
          <w:rFonts w:asciiTheme="majorHAnsi" w:hAnsiTheme="majorHAnsi" w:cstheme="majorHAnsi"/>
          <w:sz w:val="24"/>
          <w:szCs w:val="24"/>
        </w:rPr>
        <w:t xml:space="preserve"> guests into an enclave of </w:t>
      </w:r>
      <w:r w:rsidR="00EF6159" w:rsidRPr="00FE0D4F">
        <w:rPr>
          <w:rFonts w:asciiTheme="majorHAnsi" w:hAnsiTheme="majorHAnsi" w:cstheme="majorHAnsi"/>
          <w:sz w:val="24"/>
          <w:szCs w:val="24"/>
        </w:rPr>
        <w:t>collected and commissioned photographic artwork</w:t>
      </w:r>
      <w:r w:rsidR="00FE0D4F">
        <w:rPr>
          <w:rFonts w:asciiTheme="majorHAnsi" w:hAnsiTheme="majorHAnsi" w:cstheme="majorHAnsi"/>
          <w:sz w:val="24"/>
          <w:szCs w:val="24"/>
        </w:rPr>
        <w:t>, star</w:t>
      </w:r>
      <w:r w:rsidR="002C5A9A">
        <w:rPr>
          <w:rFonts w:asciiTheme="majorHAnsi" w:hAnsiTheme="majorHAnsi" w:cstheme="majorHAnsi"/>
          <w:sz w:val="24"/>
          <w:szCs w:val="24"/>
        </w:rPr>
        <w:t>t</w:t>
      </w:r>
      <w:r w:rsidR="00FE0D4F">
        <w:rPr>
          <w:rFonts w:asciiTheme="majorHAnsi" w:hAnsiTheme="majorHAnsi" w:cstheme="majorHAnsi"/>
          <w:sz w:val="24"/>
          <w:szCs w:val="24"/>
        </w:rPr>
        <w:t xml:space="preserve">ing with </w:t>
      </w:r>
      <w:r w:rsidR="00EF6159" w:rsidRPr="00FE0D4F">
        <w:rPr>
          <w:rFonts w:asciiTheme="majorHAnsi" w:hAnsiTheme="majorHAnsi" w:cstheme="majorHAnsi"/>
          <w:sz w:val="24"/>
          <w:szCs w:val="24"/>
        </w:rPr>
        <w:t xml:space="preserve">a </w:t>
      </w:r>
      <w:r w:rsidR="00FE0D4F">
        <w:rPr>
          <w:rFonts w:asciiTheme="majorHAnsi" w:hAnsiTheme="majorHAnsi" w:cstheme="majorHAnsi"/>
          <w:sz w:val="24"/>
          <w:szCs w:val="24"/>
        </w:rPr>
        <w:t xml:space="preserve">dramatic </w:t>
      </w:r>
      <w:r w:rsidR="00EF6159" w:rsidRPr="00FE0D4F">
        <w:rPr>
          <w:rFonts w:asciiTheme="majorHAnsi" w:hAnsiTheme="majorHAnsi" w:cstheme="majorHAnsi"/>
          <w:sz w:val="24"/>
          <w:szCs w:val="24"/>
        </w:rPr>
        <w:t xml:space="preserve">lobby-gallery space </w:t>
      </w:r>
      <w:r w:rsidR="002C5A9A">
        <w:rPr>
          <w:rFonts w:asciiTheme="majorHAnsi" w:hAnsiTheme="majorHAnsi" w:cstheme="majorHAnsi"/>
          <w:sz w:val="24"/>
          <w:szCs w:val="24"/>
        </w:rPr>
        <w:t xml:space="preserve">and lounge </w:t>
      </w:r>
      <w:r w:rsidR="00EF6159" w:rsidRPr="00FE0D4F">
        <w:rPr>
          <w:rFonts w:asciiTheme="majorHAnsi" w:hAnsiTheme="majorHAnsi" w:cstheme="majorHAnsi"/>
          <w:sz w:val="24"/>
          <w:szCs w:val="24"/>
        </w:rPr>
        <w:t xml:space="preserve">– there’s even a specially designed selfie booth </w:t>
      </w:r>
      <w:r w:rsidR="00E9074B" w:rsidRPr="00FE0D4F">
        <w:rPr>
          <w:rFonts w:asciiTheme="majorHAnsi" w:hAnsiTheme="majorHAnsi" w:cstheme="majorHAnsi"/>
          <w:sz w:val="24"/>
          <w:szCs w:val="24"/>
        </w:rPr>
        <w:t xml:space="preserve">for </w:t>
      </w:r>
      <w:r w:rsidR="00EF6159" w:rsidRPr="00FE0D4F">
        <w:rPr>
          <w:rFonts w:asciiTheme="majorHAnsi" w:hAnsiTheme="majorHAnsi" w:cstheme="majorHAnsi"/>
          <w:sz w:val="24"/>
          <w:szCs w:val="24"/>
        </w:rPr>
        <w:t>guest</w:t>
      </w:r>
      <w:r w:rsidR="00E9074B" w:rsidRPr="00FE0D4F">
        <w:rPr>
          <w:rFonts w:asciiTheme="majorHAnsi" w:hAnsiTheme="majorHAnsi" w:cstheme="majorHAnsi"/>
          <w:sz w:val="24"/>
          <w:szCs w:val="24"/>
        </w:rPr>
        <w:t xml:space="preserve">s to capture their </w:t>
      </w:r>
      <w:r w:rsidR="00EF6159" w:rsidRPr="00FE0D4F">
        <w:rPr>
          <w:rFonts w:asciiTheme="majorHAnsi" w:hAnsiTheme="majorHAnsi" w:cstheme="majorHAnsi"/>
          <w:sz w:val="24"/>
          <w:szCs w:val="24"/>
        </w:rPr>
        <w:t xml:space="preserve">own Newton-esque memory. </w:t>
      </w:r>
    </w:p>
    <w:p w14:paraId="0682508E" w14:textId="50590C43" w:rsidR="00EF6159" w:rsidRPr="00FE0D4F" w:rsidRDefault="00EF6159">
      <w:pPr>
        <w:keepNext/>
        <w:keepLines/>
        <w:widowControl w:val="0"/>
        <w:spacing w:line="240" w:lineRule="auto"/>
        <w:rPr>
          <w:rFonts w:asciiTheme="majorHAnsi" w:hAnsiTheme="majorHAnsi" w:cstheme="majorHAnsi"/>
          <w:sz w:val="24"/>
          <w:szCs w:val="24"/>
        </w:rPr>
      </w:pPr>
    </w:p>
    <w:p w14:paraId="2520089A" w14:textId="6D872CF7" w:rsidR="00E9074B" w:rsidRPr="00FE0D4F" w:rsidRDefault="000F5309">
      <w:pPr>
        <w:keepNext/>
        <w:keepLines/>
        <w:widowControl w:val="0"/>
        <w:spacing w:line="240" w:lineRule="auto"/>
        <w:rPr>
          <w:rFonts w:asciiTheme="majorHAnsi" w:hAnsiTheme="majorHAnsi" w:cstheme="majorHAnsi"/>
          <w:sz w:val="24"/>
          <w:szCs w:val="24"/>
        </w:rPr>
      </w:pPr>
      <w:r>
        <w:rPr>
          <w:rFonts w:asciiTheme="majorHAnsi" w:hAnsiTheme="majorHAnsi" w:cstheme="majorHAnsi"/>
          <w:sz w:val="24"/>
          <w:szCs w:val="24"/>
        </w:rPr>
        <w:t xml:space="preserve">A ‘lights, camera, action’ themed </w:t>
      </w:r>
      <w:r w:rsidR="00E9074B" w:rsidRPr="00FE0D4F">
        <w:rPr>
          <w:rFonts w:asciiTheme="majorHAnsi" w:hAnsiTheme="majorHAnsi" w:cstheme="majorHAnsi"/>
          <w:sz w:val="24"/>
          <w:szCs w:val="24"/>
        </w:rPr>
        <w:t>design by Suede Interiors continues throughout the guest rooms</w:t>
      </w:r>
      <w:r>
        <w:rPr>
          <w:rFonts w:asciiTheme="majorHAnsi" w:hAnsiTheme="majorHAnsi" w:cstheme="majorHAnsi"/>
          <w:sz w:val="24"/>
          <w:szCs w:val="24"/>
        </w:rPr>
        <w:t xml:space="preserve"> that feature </w:t>
      </w:r>
      <w:r w:rsidR="007E56F9">
        <w:rPr>
          <w:rFonts w:asciiTheme="majorHAnsi" w:hAnsiTheme="majorHAnsi" w:cstheme="majorHAnsi"/>
          <w:sz w:val="24"/>
          <w:szCs w:val="24"/>
        </w:rPr>
        <w:t xml:space="preserve">more </w:t>
      </w:r>
      <w:r w:rsidR="00E9074B" w:rsidRPr="00FE0D4F">
        <w:rPr>
          <w:rFonts w:asciiTheme="majorHAnsi" w:hAnsiTheme="majorHAnsi" w:cstheme="majorHAnsi"/>
          <w:sz w:val="24"/>
          <w:szCs w:val="24"/>
        </w:rPr>
        <w:t>local artists</w:t>
      </w:r>
      <w:r w:rsidR="006C07A3" w:rsidRPr="00FE0D4F">
        <w:rPr>
          <w:rFonts w:asciiTheme="majorHAnsi" w:hAnsiTheme="majorHAnsi" w:cstheme="majorHAnsi"/>
          <w:sz w:val="24"/>
          <w:szCs w:val="24"/>
        </w:rPr>
        <w:t>’</w:t>
      </w:r>
      <w:r w:rsidR="00E9074B" w:rsidRPr="00FE0D4F">
        <w:rPr>
          <w:rFonts w:asciiTheme="majorHAnsi" w:hAnsiTheme="majorHAnsi" w:cstheme="majorHAnsi"/>
          <w:sz w:val="24"/>
          <w:szCs w:val="24"/>
        </w:rPr>
        <w:t xml:space="preserve"> commissioned works and dynamic city views across </w:t>
      </w:r>
      <w:r>
        <w:rPr>
          <w:rFonts w:asciiTheme="majorHAnsi" w:hAnsiTheme="majorHAnsi" w:cstheme="majorHAnsi"/>
          <w:sz w:val="24"/>
          <w:szCs w:val="24"/>
        </w:rPr>
        <w:t>a</w:t>
      </w:r>
      <w:r w:rsidR="00E9074B" w:rsidRPr="00FE0D4F">
        <w:rPr>
          <w:rFonts w:asciiTheme="majorHAnsi" w:hAnsiTheme="majorHAnsi" w:cstheme="majorHAnsi"/>
          <w:sz w:val="24"/>
          <w:szCs w:val="24"/>
        </w:rPr>
        <w:t xml:space="preserve"> patchwork of heritage and new buildings. </w:t>
      </w:r>
      <w:r w:rsidR="00F86AC0">
        <w:rPr>
          <w:rFonts w:asciiTheme="majorHAnsi" w:hAnsiTheme="majorHAnsi" w:cstheme="majorHAnsi"/>
          <w:sz w:val="24"/>
          <w:szCs w:val="24"/>
        </w:rPr>
        <w:t xml:space="preserve">Biology </w:t>
      </w:r>
      <w:r w:rsidR="006E1941">
        <w:rPr>
          <w:rFonts w:asciiTheme="majorHAnsi" w:hAnsiTheme="majorHAnsi" w:cstheme="majorHAnsi"/>
          <w:sz w:val="24"/>
          <w:szCs w:val="24"/>
        </w:rPr>
        <w:t xml:space="preserve">care </w:t>
      </w:r>
      <w:r w:rsidR="00F86AC0">
        <w:rPr>
          <w:rFonts w:asciiTheme="majorHAnsi" w:hAnsiTheme="majorHAnsi" w:cstheme="majorHAnsi"/>
          <w:sz w:val="24"/>
          <w:szCs w:val="24"/>
        </w:rPr>
        <w:t>amenities, Seed &amp; Sprout bathrobes and spacious work desks will keep guests comfortable</w:t>
      </w:r>
      <w:r w:rsidR="006E1941">
        <w:rPr>
          <w:rFonts w:asciiTheme="majorHAnsi" w:hAnsiTheme="majorHAnsi" w:cstheme="majorHAnsi"/>
          <w:sz w:val="24"/>
          <w:szCs w:val="24"/>
        </w:rPr>
        <w:t xml:space="preserve">; </w:t>
      </w:r>
      <w:r w:rsidR="00F86AC0">
        <w:rPr>
          <w:rFonts w:asciiTheme="majorHAnsi" w:hAnsiTheme="majorHAnsi" w:cstheme="majorHAnsi"/>
          <w:sz w:val="24"/>
          <w:szCs w:val="24"/>
        </w:rPr>
        <w:t xml:space="preserve">while Melbourne’s </w:t>
      </w:r>
      <w:r w:rsidR="006E1941">
        <w:rPr>
          <w:rFonts w:asciiTheme="majorHAnsi" w:hAnsiTheme="majorHAnsi" w:cstheme="majorHAnsi"/>
          <w:sz w:val="24"/>
          <w:szCs w:val="24"/>
        </w:rPr>
        <w:t xml:space="preserve">Cartel </w:t>
      </w:r>
      <w:r w:rsidR="00F86AC0">
        <w:rPr>
          <w:rFonts w:asciiTheme="majorHAnsi" w:hAnsiTheme="majorHAnsi" w:cstheme="majorHAnsi"/>
          <w:sz w:val="24"/>
          <w:szCs w:val="24"/>
        </w:rPr>
        <w:t xml:space="preserve">coffee and breakfast </w:t>
      </w:r>
      <w:r w:rsidR="00522B0E">
        <w:rPr>
          <w:rFonts w:asciiTheme="majorHAnsi" w:hAnsiTheme="majorHAnsi" w:cstheme="majorHAnsi"/>
          <w:sz w:val="24"/>
          <w:szCs w:val="24"/>
        </w:rPr>
        <w:t xml:space="preserve">served in the lounge </w:t>
      </w:r>
      <w:r w:rsidR="00F86AC0">
        <w:rPr>
          <w:rFonts w:asciiTheme="majorHAnsi" w:hAnsiTheme="majorHAnsi" w:cstheme="majorHAnsi"/>
          <w:sz w:val="24"/>
          <w:szCs w:val="24"/>
        </w:rPr>
        <w:t xml:space="preserve">will </w:t>
      </w:r>
      <w:r w:rsidR="00522B0E">
        <w:rPr>
          <w:rFonts w:asciiTheme="majorHAnsi" w:hAnsiTheme="majorHAnsi" w:cstheme="majorHAnsi"/>
          <w:sz w:val="24"/>
          <w:szCs w:val="24"/>
        </w:rPr>
        <w:t xml:space="preserve">fuel guests for a day of </w:t>
      </w:r>
      <w:r w:rsidR="00D760FD" w:rsidRPr="00FE0D4F">
        <w:rPr>
          <w:rFonts w:asciiTheme="majorHAnsi" w:hAnsiTheme="majorHAnsi" w:cstheme="majorHAnsi"/>
          <w:sz w:val="24"/>
          <w:szCs w:val="24"/>
        </w:rPr>
        <w:t>discovery</w:t>
      </w:r>
      <w:r w:rsidR="00522B0E">
        <w:rPr>
          <w:rFonts w:asciiTheme="majorHAnsi" w:hAnsiTheme="majorHAnsi" w:cstheme="majorHAnsi"/>
          <w:sz w:val="24"/>
          <w:szCs w:val="24"/>
        </w:rPr>
        <w:t xml:space="preserve">, aided by </w:t>
      </w:r>
      <w:r w:rsidR="00464EF0">
        <w:rPr>
          <w:rFonts w:asciiTheme="majorHAnsi" w:hAnsiTheme="majorHAnsi" w:cstheme="majorHAnsi"/>
          <w:sz w:val="24"/>
          <w:szCs w:val="24"/>
        </w:rPr>
        <w:t xml:space="preserve">city </w:t>
      </w:r>
      <w:r w:rsidR="00D760FD" w:rsidRPr="00FE0D4F">
        <w:rPr>
          <w:rFonts w:asciiTheme="majorHAnsi" w:hAnsiTheme="majorHAnsi" w:cstheme="majorHAnsi"/>
          <w:sz w:val="24"/>
          <w:szCs w:val="24"/>
        </w:rPr>
        <w:t>guides</w:t>
      </w:r>
      <w:r w:rsidR="006E1941">
        <w:rPr>
          <w:rFonts w:asciiTheme="majorHAnsi" w:hAnsiTheme="majorHAnsi" w:cstheme="majorHAnsi"/>
          <w:sz w:val="24"/>
          <w:szCs w:val="24"/>
        </w:rPr>
        <w:t xml:space="preserve"> </w:t>
      </w:r>
      <w:r w:rsidR="00D760FD" w:rsidRPr="00FE0D4F">
        <w:rPr>
          <w:rFonts w:asciiTheme="majorHAnsi" w:hAnsiTheme="majorHAnsi" w:cstheme="majorHAnsi"/>
          <w:sz w:val="24"/>
          <w:szCs w:val="24"/>
        </w:rPr>
        <w:t xml:space="preserve">prepared by the </w:t>
      </w:r>
      <w:r w:rsidR="00F00BEA">
        <w:rPr>
          <w:rFonts w:asciiTheme="majorHAnsi" w:hAnsiTheme="majorHAnsi" w:cstheme="majorHAnsi"/>
          <w:sz w:val="24"/>
          <w:szCs w:val="24"/>
        </w:rPr>
        <w:t xml:space="preserve">hotel </w:t>
      </w:r>
      <w:r w:rsidR="00D760FD" w:rsidRPr="00FE0D4F">
        <w:rPr>
          <w:rFonts w:asciiTheme="majorHAnsi" w:hAnsiTheme="majorHAnsi" w:cstheme="majorHAnsi"/>
          <w:sz w:val="24"/>
          <w:szCs w:val="24"/>
        </w:rPr>
        <w:t>team</w:t>
      </w:r>
      <w:r w:rsidR="00522B0E">
        <w:rPr>
          <w:rFonts w:asciiTheme="majorHAnsi" w:hAnsiTheme="majorHAnsi" w:cstheme="majorHAnsi"/>
          <w:sz w:val="24"/>
          <w:szCs w:val="24"/>
        </w:rPr>
        <w:t xml:space="preserve">. </w:t>
      </w:r>
      <w:r w:rsidR="00FE0D4F" w:rsidRPr="00FE0D4F">
        <w:rPr>
          <w:rFonts w:asciiTheme="majorHAnsi" w:hAnsiTheme="majorHAnsi" w:cstheme="majorHAnsi"/>
          <w:sz w:val="24"/>
          <w:szCs w:val="24"/>
        </w:rPr>
        <w:t>A mezzanine</w:t>
      </w:r>
      <w:r w:rsidR="006E2640">
        <w:rPr>
          <w:rFonts w:asciiTheme="majorHAnsi" w:hAnsiTheme="majorHAnsi" w:cstheme="majorHAnsi"/>
          <w:sz w:val="24"/>
          <w:szCs w:val="24"/>
        </w:rPr>
        <w:t xml:space="preserve"> </w:t>
      </w:r>
      <w:r w:rsidR="00F86AC0">
        <w:rPr>
          <w:rFonts w:asciiTheme="majorHAnsi" w:hAnsiTheme="majorHAnsi" w:cstheme="majorHAnsi"/>
          <w:sz w:val="24"/>
          <w:szCs w:val="24"/>
        </w:rPr>
        <w:t xml:space="preserve">level </w:t>
      </w:r>
      <w:r w:rsidR="00FE0D4F" w:rsidRPr="00FE0D4F">
        <w:rPr>
          <w:rFonts w:asciiTheme="majorHAnsi" w:hAnsiTheme="majorHAnsi" w:cstheme="majorHAnsi"/>
          <w:sz w:val="24"/>
          <w:szCs w:val="24"/>
        </w:rPr>
        <w:t xml:space="preserve">fitness centre </w:t>
      </w:r>
      <w:r w:rsidR="00464EF0">
        <w:rPr>
          <w:rFonts w:asciiTheme="majorHAnsi" w:hAnsiTheme="majorHAnsi" w:cstheme="majorHAnsi"/>
          <w:sz w:val="24"/>
          <w:szCs w:val="24"/>
        </w:rPr>
        <w:t>(</w:t>
      </w:r>
      <w:r w:rsidR="00464EF0" w:rsidRPr="00464EF0">
        <w:rPr>
          <w:rFonts w:asciiTheme="majorHAnsi" w:hAnsiTheme="majorHAnsi" w:cstheme="majorHAnsi"/>
          <w:i/>
          <w:iCs/>
          <w:sz w:val="24"/>
          <w:szCs w:val="24"/>
        </w:rPr>
        <w:t>opening October)</w:t>
      </w:r>
      <w:r w:rsidR="00464EF0">
        <w:rPr>
          <w:rFonts w:asciiTheme="majorHAnsi" w:hAnsiTheme="majorHAnsi" w:cstheme="majorHAnsi"/>
          <w:sz w:val="24"/>
          <w:szCs w:val="24"/>
        </w:rPr>
        <w:t xml:space="preserve"> </w:t>
      </w:r>
      <w:r w:rsidR="00FE0D4F" w:rsidRPr="00FE0D4F">
        <w:rPr>
          <w:rFonts w:asciiTheme="majorHAnsi" w:hAnsiTheme="majorHAnsi" w:cstheme="majorHAnsi"/>
          <w:sz w:val="24"/>
          <w:szCs w:val="24"/>
        </w:rPr>
        <w:t xml:space="preserve">with </w:t>
      </w:r>
      <w:r w:rsidR="00F86AC0">
        <w:rPr>
          <w:rFonts w:asciiTheme="majorHAnsi" w:hAnsiTheme="majorHAnsi" w:cstheme="majorHAnsi"/>
          <w:sz w:val="24"/>
          <w:szCs w:val="24"/>
        </w:rPr>
        <w:t>body</w:t>
      </w:r>
      <w:r w:rsidR="00CF1581">
        <w:rPr>
          <w:rFonts w:asciiTheme="majorHAnsi" w:hAnsiTheme="majorHAnsi" w:cstheme="majorHAnsi"/>
          <w:sz w:val="24"/>
          <w:szCs w:val="24"/>
        </w:rPr>
        <w:t>-</w:t>
      </w:r>
      <w:r w:rsidR="00F86AC0">
        <w:rPr>
          <w:rFonts w:asciiTheme="majorHAnsi" w:hAnsiTheme="majorHAnsi" w:cstheme="majorHAnsi"/>
          <w:sz w:val="24"/>
          <w:szCs w:val="24"/>
        </w:rPr>
        <w:t>weight powered equipment adds to the hotel’s sustainable credentials</w:t>
      </w:r>
      <w:r w:rsidR="00522B0E">
        <w:rPr>
          <w:rFonts w:asciiTheme="majorHAnsi" w:hAnsiTheme="majorHAnsi" w:cstheme="majorHAnsi"/>
          <w:sz w:val="24"/>
          <w:szCs w:val="24"/>
        </w:rPr>
        <w:t xml:space="preserve"> and </w:t>
      </w:r>
      <w:r w:rsidR="00CF1581">
        <w:rPr>
          <w:rFonts w:asciiTheme="majorHAnsi" w:hAnsiTheme="majorHAnsi" w:cstheme="majorHAnsi"/>
          <w:sz w:val="24"/>
          <w:szCs w:val="24"/>
        </w:rPr>
        <w:t xml:space="preserve">stylish </w:t>
      </w:r>
      <w:r w:rsidR="00F86AC0">
        <w:rPr>
          <w:rFonts w:asciiTheme="majorHAnsi" w:hAnsiTheme="majorHAnsi" w:cstheme="majorHAnsi"/>
          <w:sz w:val="24"/>
          <w:szCs w:val="24"/>
        </w:rPr>
        <w:t>m</w:t>
      </w:r>
      <w:r w:rsidR="00FE0D4F" w:rsidRPr="00FE0D4F">
        <w:rPr>
          <w:rFonts w:asciiTheme="majorHAnsi" w:hAnsiTheme="majorHAnsi" w:cstheme="majorHAnsi"/>
          <w:sz w:val="24"/>
          <w:szCs w:val="24"/>
        </w:rPr>
        <w:t xml:space="preserve">eeting </w:t>
      </w:r>
      <w:r w:rsidR="00F86AC0">
        <w:rPr>
          <w:rFonts w:asciiTheme="majorHAnsi" w:hAnsiTheme="majorHAnsi" w:cstheme="majorHAnsi"/>
          <w:sz w:val="24"/>
          <w:szCs w:val="24"/>
        </w:rPr>
        <w:t xml:space="preserve">and event </w:t>
      </w:r>
      <w:r w:rsidR="00FE0D4F" w:rsidRPr="00FE0D4F">
        <w:rPr>
          <w:rFonts w:asciiTheme="majorHAnsi" w:hAnsiTheme="majorHAnsi" w:cstheme="majorHAnsi"/>
          <w:sz w:val="24"/>
          <w:szCs w:val="24"/>
        </w:rPr>
        <w:t xml:space="preserve">facilities for up to 200 guests </w:t>
      </w:r>
      <w:r w:rsidR="00F86AC0">
        <w:rPr>
          <w:rFonts w:asciiTheme="majorHAnsi" w:hAnsiTheme="majorHAnsi" w:cstheme="majorHAnsi"/>
          <w:sz w:val="24"/>
          <w:szCs w:val="24"/>
        </w:rPr>
        <w:t xml:space="preserve">will be complete in early 2024. </w:t>
      </w:r>
    </w:p>
    <w:p w14:paraId="7807B25F" w14:textId="282E385F" w:rsidR="00E9074B" w:rsidRPr="00FE0D4F" w:rsidRDefault="00E9074B">
      <w:pPr>
        <w:keepNext/>
        <w:keepLines/>
        <w:widowControl w:val="0"/>
        <w:spacing w:line="240" w:lineRule="auto"/>
        <w:rPr>
          <w:rFonts w:asciiTheme="majorHAnsi" w:hAnsiTheme="majorHAnsi" w:cstheme="majorHAnsi"/>
          <w:sz w:val="24"/>
          <w:szCs w:val="24"/>
        </w:rPr>
      </w:pPr>
    </w:p>
    <w:p w14:paraId="336FC877" w14:textId="75D4E7F4" w:rsidR="00B66A47" w:rsidRPr="00FE0D4F" w:rsidRDefault="00CA033D">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sz w:val="24"/>
          <w:szCs w:val="24"/>
        </w:rPr>
        <w:t xml:space="preserve">Guests won’t need to wander far to discover </w:t>
      </w:r>
      <w:r w:rsidR="00B66A47" w:rsidRPr="00FE0D4F">
        <w:rPr>
          <w:rFonts w:asciiTheme="majorHAnsi" w:hAnsiTheme="majorHAnsi" w:cstheme="majorHAnsi"/>
          <w:sz w:val="24"/>
          <w:szCs w:val="24"/>
        </w:rPr>
        <w:t>the city’s</w:t>
      </w:r>
      <w:r w:rsidRPr="00FE0D4F">
        <w:rPr>
          <w:rFonts w:asciiTheme="majorHAnsi" w:hAnsiTheme="majorHAnsi" w:cstheme="majorHAnsi"/>
          <w:sz w:val="24"/>
          <w:szCs w:val="24"/>
        </w:rPr>
        <w:t xml:space="preserve"> </w:t>
      </w:r>
      <w:r w:rsidR="006C07A3" w:rsidRPr="00FE0D4F">
        <w:rPr>
          <w:rFonts w:asciiTheme="majorHAnsi" w:hAnsiTheme="majorHAnsi" w:cstheme="majorHAnsi"/>
          <w:sz w:val="24"/>
          <w:szCs w:val="24"/>
        </w:rPr>
        <w:t>renowned</w:t>
      </w:r>
      <w:r w:rsidRPr="00FE0D4F">
        <w:rPr>
          <w:rFonts w:asciiTheme="majorHAnsi" w:hAnsiTheme="majorHAnsi" w:cstheme="majorHAnsi"/>
          <w:sz w:val="24"/>
          <w:szCs w:val="24"/>
        </w:rPr>
        <w:t xml:space="preserve"> dining, with the opening of </w:t>
      </w:r>
      <w:r w:rsidR="00B66A47" w:rsidRPr="00FE0D4F">
        <w:rPr>
          <w:rFonts w:asciiTheme="majorHAnsi" w:hAnsiTheme="majorHAnsi" w:cstheme="majorHAnsi"/>
          <w:sz w:val="24"/>
          <w:szCs w:val="24"/>
        </w:rPr>
        <w:t xml:space="preserve">new </w:t>
      </w:r>
      <w:r w:rsidR="009E745A" w:rsidRPr="00FE0D4F">
        <w:rPr>
          <w:rFonts w:asciiTheme="majorHAnsi" w:hAnsiTheme="majorHAnsi" w:cstheme="majorHAnsi"/>
          <w:sz w:val="24"/>
          <w:szCs w:val="24"/>
        </w:rPr>
        <w:t xml:space="preserve">streetside </w:t>
      </w:r>
      <w:r w:rsidRPr="00FE0D4F">
        <w:rPr>
          <w:rFonts w:asciiTheme="majorHAnsi" w:hAnsiTheme="majorHAnsi" w:cstheme="majorHAnsi"/>
          <w:sz w:val="24"/>
          <w:szCs w:val="24"/>
        </w:rPr>
        <w:t xml:space="preserve">Spanish taperia, bar and restaurant </w:t>
      </w:r>
      <w:r w:rsidRPr="00CF1581">
        <w:rPr>
          <w:rFonts w:asciiTheme="majorHAnsi" w:hAnsiTheme="majorHAnsi" w:cstheme="majorHAnsi"/>
          <w:b/>
          <w:bCs/>
          <w:sz w:val="24"/>
          <w:szCs w:val="24"/>
        </w:rPr>
        <w:t xml:space="preserve">BESO </w:t>
      </w:r>
      <w:r w:rsidR="00A853E7">
        <w:rPr>
          <w:rFonts w:asciiTheme="majorHAnsi" w:hAnsiTheme="majorHAnsi" w:cstheme="majorHAnsi"/>
          <w:sz w:val="24"/>
          <w:szCs w:val="24"/>
        </w:rPr>
        <w:t xml:space="preserve">housed </w:t>
      </w:r>
      <w:r w:rsidR="00FE0D4F">
        <w:rPr>
          <w:rFonts w:asciiTheme="majorHAnsi" w:hAnsiTheme="majorHAnsi" w:cstheme="majorHAnsi"/>
          <w:sz w:val="24"/>
          <w:szCs w:val="24"/>
        </w:rPr>
        <w:t>within</w:t>
      </w:r>
      <w:r w:rsidR="00B66A47" w:rsidRPr="00FE0D4F">
        <w:rPr>
          <w:rFonts w:asciiTheme="majorHAnsi" w:hAnsiTheme="majorHAnsi" w:cstheme="majorHAnsi"/>
          <w:sz w:val="24"/>
          <w:szCs w:val="24"/>
        </w:rPr>
        <w:t xml:space="preserve"> </w:t>
      </w:r>
      <w:r w:rsidRPr="00FE0D4F">
        <w:rPr>
          <w:rFonts w:asciiTheme="majorHAnsi" w:hAnsiTheme="majorHAnsi" w:cstheme="majorHAnsi"/>
          <w:sz w:val="24"/>
          <w:szCs w:val="24"/>
        </w:rPr>
        <w:t>H</w:t>
      </w:r>
      <w:r w:rsidR="00B66A47" w:rsidRPr="00FE0D4F">
        <w:rPr>
          <w:rFonts w:asciiTheme="majorHAnsi" w:hAnsiTheme="majorHAnsi" w:cstheme="majorHAnsi"/>
          <w:sz w:val="24"/>
          <w:szCs w:val="24"/>
        </w:rPr>
        <w:t>otel Indigo Melbourne</w:t>
      </w:r>
      <w:r w:rsidR="006E2640">
        <w:rPr>
          <w:rFonts w:asciiTheme="majorHAnsi" w:hAnsiTheme="majorHAnsi" w:cstheme="majorHAnsi"/>
          <w:sz w:val="24"/>
          <w:szCs w:val="24"/>
        </w:rPr>
        <w:t xml:space="preserve"> on Flinders</w:t>
      </w:r>
      <w:r w:rsidR="00B66A47" w:rsidRPr="00FE0D4F">
        <w:rPr>
          <w:rFonts w:asciiTheme="majorHAnsi" w:hAnsiTheme="majorHAnsi" w:cstheme="majorHAnsi"/>
          <w:sz w:val="24"/>
          <w:szCs w:val="24"/>
        </w:rPr>
        <w:t xml:space="preserve">. </w:t>
      </w:r>
    </w:p>
    <w:p w14:paraId="22CC5409" w14:textId="77777777" w:rsidR="00B66A47" w:rsidRPr="00FE0D4F" w:rsidRDefault="00B66A47">
      <w:pPr>
        <w:keepNext/>
        <w:keepLines/>
        <w:widowControl w:val="0"/>
        <w:spacing w:line="240" w:lineRule="auto"/>
        <w:rPr>
          <w:rFonts w:asciiTheme="majorHAnsi" w:hAnsiTheme="majorHAnsi" w:cstheme="majorHAnsi"/>
          <w:sz w:val="24"/>
          <w:szCs w:val="24"/>
        </w:rPr>
      </w:pPr>
    </w:p>
    <w:p w14:paraId="1D0FE4EA" w14:textId="5E58D5A0" w:rsidR="00B66A47" w:rsidRPr="00FE0D4F" w:rsidRDefault="00B66A47">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sz w:val="24"/>
          <w:szCs w:val="24"/>
        </w:rPr>
        <w:t xml:space="preserve">Helmed by Ana Cortes Garcia, a Spaniard with vast international experience and a Melbourne Chef’s Hat accolade, diners will be challenged by </w:t>
      </w:r>
      <w:r w:rsidR="00A012A8" w:rsidRPr="00FE0D4F">
        <w:rPr>
          <w:rFonts w:asciiTheme="majorHAnsi" w:hAnsiTheme="majorHAnsi" w:cstheme="majorHAnsi"/>
          <w:sz w:val="24"/>
          <w:szCs w:val="24"/>
        </w:rPr>
        <w:t xml:space="preserve">contemporary twists on </w:t>
      </w:r>
      <w:r w:rsidRPr="00FE0D4F">
        <w:rPr>
          <w:rFonts w:asciiTheme="majorHAnsi" w:hAnsiTheme="majorHAnsi" w:cstheme="majorHAnsi"/>
          <w:sz w:val="24"/>
          <w:szCs w:val="24"/>
        </w:rPr>
        <w:t>traditional Spanish tapas</w:t>
      </w:r>
      <w:r w:rsidR="009E745A" w:rsidRPr="00FE0D4F">
        <w:rPr>
          <w:rFonts w:asciiTheme="majorHAnsi" w:hAnsiTheme="majorHAnsi" w:cstheme="majorHAnsi"/>
          <w:sz w:val="24"/>
          <w:szCs w:val="24"/>
        </w:rPr>
        <w:t xml:space="preserve">. </w:t>
      </w:r>
      <w:r w:rsidR="007E56F9">
        <w:rPr>
          <w:rFonts w:asciiTheme="majorHAnsi" w:hAnsiTheme="majorHAnsi" w:cstheme="majorHAnsi"/>
          <w:sz w:val="24"/>
          <w:szCs w:val="24"/>
        </w:rPr>
        <w:t>L</w:t>
      </w:r>
      <w:r w:rsidR="00A012A8" w:rsidRPr="00FE0D4F">
        <w:rPr>
          <w:rFonts w:asciiTheme="majorHAnsi" w:hAnsiTheme="majorHAnsi" w:cstheme="majorHAnsi"/>
          <w:sz w:val="24"/>
          <w:szCs w:val="24"/>
        </w:rPr>
        <w:t>ocal hospitality industry stalwart, Guy Holder</w:t>
      </w:r>
      <w:r w:rsidR="009E745A" w:rsidRPr="00FE0D4F">
        <w:rPr>
          <w:rFonts w:asciiTheme="majorHAnsi" w:hAnsiTheme="majorHAnsi" w:cstheme="majorHAnsi"/>
          <w:sz w:val="24"/>
          <w:szCs w:val="24"/>
        </w:rPr>
        <w:t xml:space="preserve">, </w:t>
      </w:r>
      <w:r w:rsidR="007E56F9">
        <w:rPr>
          <w:rFonts w:asciiTheme="majorHAnsi" w:hAnsiTheme="majorHAnsi" w:cstheme="majorHAnsi"/>
          <w:sz w:val="24"/>
          <w:szCs w:val="24"/>
        </w:rPr>
        <w:t>directs the offering, includ</w:t>
      </w:r>
      <w:r w:rsidR="00A12A0C">
        <w:rPr>
          <w:rFonts w:asciiTheme="majorHAnsi" w:hAnsiTheme="majorHAnsi" w:cstheme="majorHAnsi"/>
          <w:sz w:val="24"/>
          <w:szCs w:val="24"/>
        </w:rPr>
        <w:t>ing</w:t>
      </w:r>
      <w:r w:rsidR="00A012A8" w:rsidRPr="00FE0D4F">
        <w:rPr>
          <w:rFonts w:asciiTheme="majorHAnsi" w:hAnsiTheme="majorHAnsi" w:cstheme="majorHAnsi"/>
          <w:sz w:val="24"/>
          <w:szCs w:val="24"/>
        </w:rPr>
        <w:t xml:space="preserve"> a </w:t>
      </w:r>
      <w:r w:rsidR="002C5A9A">
        <w:rPr>
          <w:rFonts w:asciiTheme="majorHAnsi" w:hAnsiTheme="majorHAnsi" w:cstheme="majorHAnsi"/>
          <w:sz w:val="24"/>
          <w:szCs w:val="24"/>
        </w:rPr>
        <w:t>vibrant</w:t>
      </w:r>
      <w:r w:rsidR="007E56F9">
        <w:rPr>
          <w:rFonts w:asciiTheme="majorHAnsi" w:hAnsiTheme="majorHAnsi" w:cstheme="majorHAnsi"/>
          <w:sz w:val="24"/>
          <w:szCs w:val="24"/>
        </w:rPr>
        <w:t xml:space="preserve"> </w:t>
      </w:r>
      <w:r w:rsidR="00A012A8" w:rsidRPr="00FE0D4F">
        <w:rPr>
          <w:rFonts w:asciiTheme="majorHAnsi" w:hAnsiTheme="majorHAnsi" w:cstheme="majorHAnsi"/>
          <w:sz w:val="24"/>
          <w:szCs w:val="24"/>
        </w:rPr>
        <w:t xml:space="preserve">list of Victorian and Spanish wines. </w:t>
      </w:r>
    </w:p>
    <w:p w14:paraId="411E51B5" w14:textId="28A29087" w:rsidR="00FE0D4F" w:rsidRPr="00FE0D4F" w:rsidRDefault="00FE0D4F" w:rsidP="0038651D">
      <w:pPr>
        <w:keepNext/>
        <w:keepLines/>
        <w:widowControl w:val="0"/>
        <w:spacing w:line="240" w:lineRule="auto"/>
        <w:jc w:val="right"/>
        <w:rPr>
          <w:rFonts w:asciiTheme="majorHAnsi" w:hAnsiTheme="majorHAnsi" w:cstheme="majorHAnsi"/>
          <w:sz w:val="24"/>
          <w:szCs w:val="24"/>
        </w:rPr>
      </w:pPr>
      <w:r w:rsidRPr="0038651D">
        <w:rPr>
          <w:rFonts w:asciiTheme="majorHAnsi" w:hAnsiTheme="majorHAnsi" w:cstheme="majorHAnsi"/>
          <w:b/>
          <w:bCs/>
          <w:i/>
          <w:iCs/>
          <w:sz w:val="18"/>
          <w:szCs w:val="18"/>
        </w:rPr>
        <w:t xml:space="preserve">More…/ 2 </w:t>
      </w:r>
    </w:p>
    <w:p w14:paraId="5BA3AB16" w14:textId="77777777" w:rsidR="00FE0D4F" w:rsidRPr="00FE0D4F" w:rsidRDefault="00FE0D4F">
      <w:pPr>
        <w:keepNext/>
        <w:keepLines/>
        <w:widowControl w:val="0"/>
        <w:spacing w:line="240" w:lineRule="auto"/>
        <w:rPr>
          <w:rFonts w:asciiTheme="majorHAnsi" w:hAnsiTheme="majorHAnsi" w:cstheme="majorHAnsi"/>
          <w:sz w:val="24"/>
          <w:szCs w:val="24"/>
        </w:rPr>
      </w:pPr>
    </w:p>
    <w:p w14:paraId="1501A994" w14:textId="77777777" w:rsidR="007E56F9" w:rsidRPr="00FE0D4F" w:rsidRDefault="007E56F9" w:rsidP="007E56F9">
      <w:pPr>
        <w:keepNext/>
        <w:keepLines/>
        <w:widowControl w:val="0"/>
        <w:spacing w:line="240" w:lineRule="auto"/>
        <w:rPr>
          <w:rFonts w:asciiTheme="majorHAnsi" w:hAnsiTheme="majorHAnsi" w:cstheme="majorHAnsi"/>
          <w:sz w:val="24"/>
          <w:szCs w:val="24"/>
        </w:rPr>
      </w:pPr>
      <w:r>
        <w:rPr>
          <w:rFonts w:asciiTheme="majorHAnsi" w:hAnsiTheme="majorHAnsi" w:cstheme="majorHAnsi"/>
          <w:sz w:val="24"/>
          <w:szCs w:val="24"/>
        </w:rPr>
        <w:t>Uncovering more of the city’s laneway culture of street art, hidden cafés, bars, boutiques and galleries starts right from the hotel’s doorstep on Flinders Lane, while e</w:t>
      </w:r>
      <w:r w:rsidRPr="00FE0D4F">
        <w:rPr>
          <w:rFonts w:asciiTheme="majorHAnsi" w:hAnsiTheme="majorHAnsi" w:cstheme="majorHAnsi"/>
          <w:sz w:val="24"/>
          <w:szCs w:val="24"/>
        </w:rPr>
        <w:t xml:space="preserve">xploring the neighbourhood further will </w:t>
      </w:r>
      <w:r>
        <w:rPr>
          <w:rFonts w:asciiTheme="majorHAnsi" w:hAnsiTheme="majorHAnsi" w:cstheme="majorHAnsi"/>
          <w:sz w:val="24"/>
          <w:szCs w:val="24"/>
        </w:rPr>
        <w:t xml:space="preserve">reveal </w:t>
      </w:r>
      <w:r w:rsidRPr="00FE0D4F">
        <w:rPr>
          <w:rFonts w:asciiTheme="majorHAnsi" w:hAnsiTheme="majorHAnsi" w:cstheme="majorHAnsi"/>
          <w:sz w:val="24"/>
          <w:szCs w:val="24"/>
        </w:rPr>
        <w:t>major entertainment, sport and cultural attractions</w:t>
      </w:r>
      <w:r>
        <w:rPr>
          <w:rFonts w:asciiTheme="majorHAnsi" w:hAnsiTheme="majorHAnsi" w:cstheme="majorHAnsi"/>
          <w:sz w:val="24"/>
          <w:szCs w:val="24"/>
        </w:rPr>
        <w:t xml:space="preserve">. </w:t>
      </w:r>
      <w:r w:rsidRPr="00FE0D4F">
        <w:rPr>
          <w:rFonts w:asciiTheme="majorHAnsi" w:hAnsiTheme="majorHAnsi" w:cstheme="majorHAnsi"/>
          <w:sz w:val="24"/>
          <w:szCs w:val="24"/>
        </w:rPr>
        <w:t>Etihad Stadium, Melbourne Convention &amp; Exhibition Centre and Southbank precinct a</w:t>
      </w:r>
      <w:r>
        <w:rPr>
          <w:rFonts w:asciiTheme="majorHAnsi" w:hAnsiTheme="majorHAnsi" w:cstheme="majorHAnsi"/>
          <w:sz w:val="24"/>
          <w:szCs w:val="24"/>
        </w:rPr>
        <w:t>re a</w:t>
      </w:r>
      <w:r w:rsidRPr="00FE0D4F">
        <w:rPr>
          <w:rFonts w:asciiTheme="majorHAnsi" w:hAnsiTheme="majorHAnsi" w:cstheme="majorHAnsi"/>
          <w:sz w:val="24"/>
          <w:szCs w:val="24"/>
        </w:rPr>
        <w:t>n easy walk –</w:t>
      </w:r>
      <w:r>
        <w:rPr>
          <w:rFonts w:asciiTheme="majorHAnsi" w:hAnsiTheme="majorHAnsi" w:cstheme="majorHAnsi"/>
          <w:sz w:val="24"/>
          <w:szCs w:val="24"/>
        </w:rPr>
        <w:t xml:space="preserve"> and </w:t>
      </w:r>
      <w:r w:rsidRPr="00FE0D4F">
        <w:rPr>
          <w:rFonts w:asciiTheme="majorHAnsi" w:hAnsiTheme="majorHAnsi" w:cstheme="majorHAnsi"/>
          <w:sz w:val="24"/>
          <w:szCs w:val="24"/>
        </w:rPr>
        <w:t xml:space="preserve">Southern Cross Station is within arms-reach for those travelling further afield. </w:t>
      </w:r>
    </w:p>
    <w:p w14:paraId="5E89214A" w14:textId="77777777" w:rsidR="00A012A8" w:rsidRPr="00FE0D4F" w:rsidRDefault="00A012A8">
      <w:pPr>
        <w:keepNext/>
        <w:keepLines/>
        <w:widowControl w:val="0"/>
        <w:spacing w:line="240" w:lineRule="auto"/>
        <w:rPr>
          <w:rFonts w:asciiTheme="majorHAnsi" w:hAnsiTheme="majorHAnsi" w:cstheme="majorHAnsi"/>
          <w:sz w:val="24"/>
          <w:szCs w:val="24"/>
        </w:rPr>
      </w:pPr>
    </w:p>
    <w:p w14:paraId="3D87CCCB" w14:textId="20D906BD" w:rsidR="006E2640" w:rsidRDefault="00D760FD" w:rsidP="00D760FD">
      <w:pPr>
        <w:keepNext/>
        <w:keepLines/>
        <w:widowControl w:val="0"/>
        <w:spacing w:line="240" w:lineRule="auto"/>
        <w:rPr>
          <w:rFonts w:asciiTheme="majorHAnsi" w:hAnsiTheme="majorHAnsi" w:cstheme="majorHAnsi"/>
          <w:sz w:val="24"/>
          <w:szCs w:val="24"/>
          <w:highlight w:val="white"/>
        </w:rPr>
      </w:pPr>
      <w:r w:rsidRPr="00FE0D4F">
        <w:rPr>
          <w:rFonts w:asciiTheme="majorHAnsi" w:hAnsiTheme="majorHAnsi" w:cstheme="majorHAnsi"/>
          <w:b/>
          <w:sz w:val="24"/>
          <w:szCs w:val="24"/>
          <w:highlight w:val="white"/>
        </w:rPr>
        <w:t>Jan Smits, CEO</w:t>
      </w:r>
      <w:r w:rsidR="008C43A6">
        <w:rPr>
          <w:rFonts w:asciiTheme="majorHAnsi" w:hAnsiTheme="majorHAnsi" w:cstheme="majorHAnsi"/>
          <w:b/>
          <w:sz w:val="24"/>
          <w:szCs w:val="24"/>
          <w:highlight w:val="white"/>
        </w:rPr>
        <w:t>, Asia Pacific</w:t>
      </w:r>
      <w:r w:rsidRPr="00FE0D4F">
        <w:rPr>
          <w:rFonts w:asciiTheme="majorHAnsi" w:hAnsiTheme="majorHAnsi" w:cstheme="majorHAnsi"/>
          <w:b/>
          <w:sz w:val="24"/>
          <w:szCs w:val="24"/>
          <w:highlight w:val="white"/>
        </w:rPr>
        <w:t xml:space="preserve"> of Pro-invest</w:t>
      </w:r>
      <w:r w:rsidRPr="00FE0D4F">
        <w:rPr>
          <w:rFonts w:asciiTheme="majorHAnsi" w:hAnsiTheme="majorHAnsi" w:cstheme="majorHAnsi"/>
          <w:sz w:val="24"/>
          <w:szCs w:val="24"/>
          <w:highlight w:val="white"/>
        </w:rPr>
        <w:t xml:space="preserve"> </w:t>
      </w:r>
      <w:r w:rsidR="00E55B3C" w:rsidRPr="00FE0D4F">
        <w:rPr>
          <w:rFonts w:asciiTheme="majorHAnsi" w:hAnsiTheme="majorHAnsi" w:cstheme="majorHAnsi"/>
          <w:b/>
          <w:bCs/>
          <w:sz w:val="24"/>
          <w:szCs w:val="24"/>
          <w:highlight w:val="white"/>
        </w:rPr>
        <w:t>Group</w:t>
      </w:r>
      <w:r w:rsidR="00E55B3C" w:rsidRPr="00FE0D4F">
        <w:rPr>
          <w:rFonts w:asciiTheme="majorHAnsi" w:hAnsiTheme="majorHAnsi" w:cstheme="majorHAnsi"/>
          <w:sz w:val="24"/>
          <w:szCs w:val="24"/>
          <w:highlight w:val="white"/>
        </w:rPr>
        <w:t xml:space="preserve"> </w:t>
      </w:r>
      <w:r w:rsidRPr="00FE0D4F">
        <w:rPr>
          <w:rFonts w:asciiTheme="majorHAnsi" w:hAnsiTheme="majorHAnsi" w:cstheme="majorHAnsi"/>
          <w:sz w:val="24"/>
          <w:szCs w:val="24"/>
          <w:highlight w:val="white"/>
        </w:rPr>
        <w:t xml:space="preserve">said of the hotel opening: </w:t>
      </w:r>
      <w:r w:rsidR="000C5888">
        <w:rPr>
          <w:rFonts w:asciiTheme="majorHAnsi" w:hAnsiTheme="majorHAnsi" w:cstheme="majorHAnsi"/>
          <w:sz w:val="24"/>
          <w:szCs w:val="24"/>
        </w:rPr>
        <w:t>“</w:t>
      </w:r>
      <w:bookmarkStart w:id="0" w:name="_Hlk142484425"/>
      <w:r w:rsidR="000C5888" w:rsidRPr="000C5888">
        <w:rPr>
          <w:rFonts w:asciiTheme="majorHAnsi" w:hAnsiTheme="majorHAnsi" w:cstheme="majorHAnsi"/>
          <w:sz w:val="24"/>
          <w:szCs w:val="24"/>
        </w:rPr>
        <w:t>Our multi-million-dollar investment has successfully transformed this exceptional property</w:t>
      </w:r>
      <w:r w:rsidR="000C5888">
        <w:rPr>
          <w:rFonts w:asciiTheme="majorHAnsi" w:hAnsiTheme="majorHAnsi" w:cstheme="majorHAnsi"/>
          <w:sz w:val="24"/>
          <w:szCs w:val="24"/>
        </w:rPr>
        <w:t xml:space="preserve"> to in</w:t>
      </w:r>
      <w:r w:rsidR="000C5888" w:rsidRPr="000C5888">
        <w:rPr>
          <w:rFonts w:asciiTheme="majorHAnsi" w:hAnsiTheme="majorHAnsi" w:cstheme="majorHAnsi"/>
          <w:sz w:val="24"/>
          <w:szCs w:val="24"/>
        </w:rPr>
        <w:t>troduc</w:t>
      </w:r>
      <w:r w:rsidR="000C5888">
        <w:rPr>
          <w:rFonts w:asciiTheme="majorHAnsi" w:hAnsiTheme="majorHAnsi" w:cstheme="majorHAnsi"/>
          <w:sz w:val="24"/>
          <w:szCs w:val="24"/>
        </w:rPr>
        <w:t>e</w:t>
      </w:r>
      <w:r w:rsidR="000C5888" w:rsidRPr="000C5888">
        <w:rPr>
          <w:rFonts w:asciiTheme="majorHAnsi" w:hAnsiTheme="majorHAnsi" w:cstheme="majorHAnsi"/>
          <w:sz w:val="24"/>
          <w:szCs w:val="24"/>
        </w:rPr>
        <w:t xml:space="preserve"> Hotel Indigo's vibrant spirit to Melbourne. </w:t>
      </w:r>
      <w:bookmarkEnd w:id="0"/>
    </w:p>
    <w:p w14:paraId="2C9C3A6C" w14:textId="77777777" w:rsidR="006E2640" w:rsidRDefault="006E2640" w:rsidP="00D760FD">
      <w:pPr>
        <w:keepNext/>
        <w:keepLines/>
        <w:widowControl w:val="0"/>
        <w:spacing w:line="240" w:lineRule="auto"/>
        <w:rPr>
          <w:rFonts w:asciiTheme="majorHAnsi" w:hAnsiTheme="majorHAnsi" w:cstheme="majorHAnsi"/>
          <w:sz w:val="24"/>
          <w:szCs w:val="24"/>
          <w:highlight w:val="white"/>
        </w:rPr>
      </w:pPr>
    </w:p>
    <w:p w14:paraId="5240234D" w14:textId="17FE8DB0" w:rsidR="000C5888" w:rsidRDefault="006E2640" w:rsidP="00D760FD">
      <w:pPr>
        <w:keepNext/>
        <w:keepLines/>
        <w:widowControl w:val="0"/>
        <w:spacing w:line="240" w:lineRule="auto"/>
        <w:rPr>
          <w:rFonts w:asciiTheme="majorHAnsi" w:hAnsiTheme="majorHAnsi" w:cstheme="majorHAnsi"/>
          <w:sz w:val="24"/>
          <w:szCs w:val="24"/>
          <w:highlight w:val="white"/>
        </w:rPr>
      </w:pPr>
      <w:r>
        <w:rPr>
          <w:rFonts w:asciiTheme="majorHAnsi" w:hAnsiTheme="majorHAnsi" w:cstheme="majorHAnsi"/>
          <w:sz w:val="24"/>
          <w:szCs w:val="24"/>
          <w:highlight w:val="white"/>
        </w:rPr>
        <w:t>“</w:t>
      </w:r>
      <w:r w:rsidR="000C5888" w:rsidRPr="000C5888">
        <w:rPr>
          <w:rFonts w:asciiTheme="majorHAnsi" w:hAnsiTheme="majorHAnsi" w:cstheme="majorHAnsi"/>
          <w:sz w:val="24"/>
          <w:szCs w:val="24"/>
        </w:rPr>
        <w:t xml:space="preserve">With the </w:t>
      </w:r>
      <w:r w:rsidR="00617BFD">
        <w:rPr>
          <w:rFonts w:asciiTheme="majorHAnsi" w:hAnsiTheme="majorHAnsi" w:cstheme="majorHAnsi"/>
          <w:sz w:val="24"/>
          <w:szCs w:val="24"/>
        </w:rPr>
        <w:t xml:space="preserve">dynamic </w:t>
      </w:r>
      <w:r w:rsidR="000C5888" w:rsidRPr="000C5888">
        <w:rPr>
          <w:rFonts w:asciiTheme="majorHAnsi" w:hAnsiTheme="majorHAnsi" w:cstheme="majorHAnsi"/>
          <w:sz w:val="24"/>
          <w:szCs w:val="24"/>
        </w:rPr>
        <w:t>Flinders Lane setting</w:t>
      </w:r>
      <w:r w:rsidR="00B1706C">
        <w:rPr>
          <w:rFonts w:asciiTheme="majorHAnsi" w:hAnsiTheme="majorHAnsi" w:cstheme="majorHAnsi"/>
          <w:sz w:val="24"/>
          <w:szCs w:val="24"/>
          <w:highlight w:val="white"/>
        </w:rPr>
        <w:t xml:space="preserve">, </w:t>
      </w:r>
      <w:r w:rsidR="00A853E7">
        <w:rPr>
          <w:rFonts w:asciiTheme="majorHAnsi" w:hAnsiTheme="majorHAnsi" w:cstheme="majorHAnsi"/>
          <w:sz w:val="24"/>
          <w:szCs w:val="24"/>
          <w:highlight w:val="white"/>
        </w:rPr>
        <w:t>creative</w:t>
      </w:r>
      <w:r w:rsidR="00B1706C">
        <w:rPr>
          <w:rFonts w:asciiTheme="majorHAnsi" w:hAnsiTheme="majorHAnsi" w:cstheme="majorHAnsi"/>
          <w:sz w:val="24"/>
          <w:szCs w:val="24"/>
          <w:highlight w:val="white"/>
        </w:rPr>
        <w:t xml:space="preserve"> </w:t>
      </w:r>
      <w:r w:rsidR="00464EF0">
        <w:rPr>
          <w:rFonts w:asciiTheme="majorHAnsi" w:hAnsiTheme="majorHAnsi" w:cstheme="majorHAnsi"/>
          <w:sz w:val="24"/>
          <w:szCs w:val="24"/>
          <w:highlight w:val="white"/>
        </w:rPr>
        <w:t xml:space="preserve">interiors </w:t>
      </w:r>
      <w:r w:rsidR="00B1706C">
        <w:rPr>
          <w:rFonts w:asciiTheme="majorHAnsi" w:hAnsiTheme="majorHAnsi" w:cstheme="majorHAnsi"/>
          <w:sz w:val="24"/>
          <w:szCs w:val="24"/>
          <w:highlight w:val="white"/>
        </w:rPr>
        <w:t xml:space="preserve">and our welcoming team lead by </w:t>
      </w:r>
      <w:r>
        <w:rPr>
          <w:rFonts w:asciiTheme="majorHAnsi" w:hAnsiTheme="majorHAnsi" w:cstheme="majorHAnsi"/>
          <w:sz w:val="24"/>
          <w:szCs w:val="24"/>
          <w:highlight w:val="white"/>
        </w:rPr>
        <w:t>General Manager, Joseph Simmons</w:t>
      </w:r>
      <w:r w:rsidR="00243E7F">
        <w:rPr>
          <w:rFonts w:asciiTheme="majorHAnsi" w:hAnsiTheme="majorHAnsi" w:cstheme="majorHAnsi"/>
          <w:sz w:val="24"/>
          <w:szCs w:val="24"/>
          <w:highlight w:val="white"/>
        </w:rPr>
        <w:t>,</w:t>
      </w:r>
      <w:r>
        <w:rPr>
          <w:rFonts w:asciiTheme="majorHAnsi" w:hAnsiTheme="majorHAnsi" w:cstheme="majorHAnsi"/>
          <w:sz w:val="24"/>
          <w:szCs w:val="24"/>
          <w:highlight w:val="white"/>
        </w:rPr>
        <w:t xml:space="preserve"> </w:t>
      </w:r>
      <w:r w:rsidR="000C5888">
        <w:rPr>
          <w:rFonts w:asciiTheme="majorHAnsi" w:hAnsiTheme="majorHAnsi" w:cstheme="majorHAnsi"/>
          <w:sz w:val="24"/>
          <w:szCs w:val="24"/>
          <w:highlight w:val="white"/>
        </w:rPr>
        <w:t xml:space="preserve">we believe </w:t>
      </w:r>
      <w:r>
        <w:rPr>
          <w:rFonts w:asciiTheme="majorHAnsi" w:hAnsiTheme="majorHAnsi" w:cstheme="majorHAnsi"/>
          <w:sz w:val="24"/>
          <w:szCs w:val="24"/>
          <w:highlight w:val="white"/>
        </w:rPr>
        <w:t xml:space="preserve">Hotel Indigo Melbourne on Flinders </w:t>
      </w:r>
      <w:r w:rsidR="000C5888" w:rsidRPr="000C5888">
        <w:rPr>
          <w:rFonts w:asciiTheme="majorHAnsi" w:hAnsiTheme="majorHAnsi" w:cstheme="majorHAnsi"/>
          <w:sz w:val="24"/>
          <w:szCs w:val="24"/>
        </w:rPr>
        <w:t xml:space="preserve">will captivate and inspire </w:t>
      </w:r>
      <w:r w:rsidR="00B1706C">
        <w:rPr>
          <w:rFonts w:asciiTheme="majorHAnsi" w:hAnsiTheme="majorHAnsi" w:cstheme="majorHAnsi"/>
          <w:sz w:val="24"/>
          <w:szCs w:val="24"/>
          <w:highlight w:val="white"/>
        </w:rPr>
        <w:t xml:space="preserve">curious guests looking to enjoy the city in new ways,” he adds. </w:t>
      </w:r>
    </w:p>
    <w:p w14:paraId="5FE36253" w14:textId="77777777" w:rsidR="00A853E7" w:rsidRDefault="00A853E7" w:rsidP="00D760FD">
      <w:pPr>
        <w:keepNext/>
        <w:keepLines/>
        <w:widowControl w:val="0"/>
        <w:spacing w:line="240" w:lineRule="auto"/>
        <w:rPr>
          <w:rFonts w:asciiTheme="majorHAnsi" w:hAnsiTheme="majorHAnsi" w:cstheme="majorHAnsi"/>
          <w:sz w:val="24"/>
          <w:szCs w:val="24"/>
          <w:highlight w:val="white"/>
        </w:rPr>
      </w:pPr>
    </w:p>
    <w:p w14:paraId="14BF5626" w14:textId="15CB18B6" w:rsidR="000C5888" w:rsidRPr="00FE0D4F" w:rsidRDefault="001F4439" w:rsidP="00D11D65">
      <w:pPr>
        <w:keepNext/>
        <w:keepLines/>
        <w:widowControl w:val="0"/>
        <w:snapToGrid w:val="0"/>
        <w:spacing w:line="240" w:lineRule="auto"/>
        <w:rPr>
          <w:rFonts w:asciiTheme="majorHAnsi" w:hAnsiTheme="majorHAnsi" w:cstheme="majorHAnsi"/>
          <w:sz w:val="24"/>
          <w:szCs w:val="24"/>
        </w:rPr>
      </w:pPr>
      <w:r w:rsidRPr="00FE0D4F">
        <w:rPr>
          <w:rFonts w:asciiTheme="majorHAnsi" w:hAnsiTheme="majorHAnsi" w:cstheme="majorHAnsi"/>
          <w:sz w:val="24"/>
          <w:szCs w:val="24"/>
        </w:rPr>
        <w:t xml:space="preserve">Hotel Indigo Melbourne </w:t>
      </w:r>
      <w:r w:rsidR="00243E7F">
        <w:rPr>
          <w:rFonts w:asciiTheme="majorHAnsi" w:hAnsiTheme="majorHAnsi" w:cstheme="majorHAnsi"/>
          <w:sz w:val="24"/>
          <w:szCs w:val="24"/>
        </w:rPr>
        <w:t>is</w:t>
      </w:r>
      <w:r w:rsidR="00243E7F" w:rsidRPr="00FE0D4F">
        <w:rPr>
          <w:rFonts w:asciiTheme="majorHAnsi" w:hAnsiTheme="majorHAnsi" w:cstheme="majorHAnsi"/>
          <w:sz w:val="24"/>
          <w:szCs w:val="24"/>
        </w:rPr>
        <w:t xml:space="preserve"> </w:t>
      </w:r>
      <w:r>
        <w:rPr>
          <w:rFonts w:asciiTheme="majorHAnsi" w:hAnsiTheme="majorHAnsi" w:cstheme="majorHAnsi"/>
          <w:sz w:val="24"/>
          <w:szCs w:val="24"/>
        </w:rPr>
        <w:t xml:space="preserve">Pro-invest Group’s </w:t>
      </w:r>
      <w:r w:rsidRPr="00FE0D4F">
        <w:rPr>
          <w:rFonts w:asciiTheme="majorHAnsi" w:hAnsiTheme="majorHAnsi" w:cstheme="majorHAnsi"/>
          <w:sz w:val="24"/>
          <w:szCs w:val="24"/>
        </w:rPr>
        <w:t xml:space="preserve">sixth hotel in </w:t>
      </w:r>
      <w:r w:rsidRPr="00F21330">
        <w:rPr>
          <w:rFonts w:asciiTheme="majorHAnsi" w:hAnsiTheme="majorHAnsi" w:cstheme="majorHAnsi"/>
          <w:sz w:val="24"/>
          <w:szCs w:val="24"/>
          <w:highlight w:val="white"/>
        </w:rPr>
        <w:t>the city</w:t>
      </w:r>
      <w:r w:rsidR="000C5888">
        <w:rPr>
          <w:rFonts w:asciiTheme="majorHAnsi" w:hAnsiTheme="majorHAnsi" w:cstheme="majorHAnsi"/>
          <w:sz w:val="24"/>
          <w:szCs w:val="24"/>
          <w:highlight w:val="white"/>
        </w:rPr>
        <w:t xml:space="preserve"> and</w:t>
      </w:r>
      <w:r w:rsidRPr="00F21330">
        <w:rPr>
          <w:rFonts w:asciiTheme="majorHAnsi" w:hAnsiTheme="majorHAnsi" w:cstheme="majorHAnsi"/>
          <w:sz w:val="24"/>
          <w:szCs w:val="24"/>
          <w:highlight w:val="white"/>
        </w:rPr>
        <w:t xml:space="preserve"> </w:t>
      </w:r>
      <w:r w:rsidR="000C5888" w:rsidRPr="00F21330">
        <w:rPr>
          <w:rFonts w:asciiTheme="majorHAnsi" w:hAnsiTheme="majorHAnsi" w:cstheme="majorHAnsi"/>
          <w:sz w:val="24"/>
          <w:szCs w:val="24"/>
        </w:rPr>
        <w:t xml:space="preserve">the second Hotel Indigo in the </w:t>
      </w:r>
      <w:r w:rsidR="000C5888">
        <w:rPr>
          <w:rFonts w:asciiTheme="majorHAnsi" w:hAnsiTheme="majorHAnsi" w:cstheme="majorHAnsi"/>
          <w:sz w:val="24"/>
          <w:szCs w:val="24"/>
        </w:rPr>
        <w:t>company’s</w:t>
      </w:r>
      <w:r w:rsidR="000C5888" w:rsidRPr="00F21330">
        <w:rPr>
          <w:rFonts w:asciiTheme="majorHAnsi" w:hAnsiTheme="majorHAnsi" w:cstheme="majorHAnsi"/>
          <w:sz w:val="24"/>
          <w:szCs w:val="24"/>
        </w:rPr>
        <w:t xml:space="preserve"> portfolio, joining Hotel Indigo Brisbane City Centre.</w:t>
      </w:r>
      <w:r w:rsidR="000C5888">
        <w:rPr>
          <w:rFonts w:asciiTheme="majorHAnsi" w:hAnsiTheme="majorHAnsi" w:cstheme="majorHAnsi"/>
          <w:sz w:val="24"/>
          <w:szCs w:val="24"/>
        </w:rPr>
        <w:t xml:space="preserve"> The company will open its third - Hotel Indigo </w:t>
      </w:r>
      <w:r w:rsidR="008C3C8C">
        <w:rPr>
          <w:rFonts w:asciiTheme="majorHAnsi" w:hAnsiTheme="majorHAnsi" w:cstheme="majorHAnsi"/>
          <w:sz w:val="24"/>
          <w:szCs w:val="24"/>
        </w:rPr>
        <w:t xml:space="preserve">Sydney </w:t>
      </w:r>
      <w:r w:rsidR="000C5888">
        <w:rPr>
          <w:rFonts w:asciiTheme="majorHAnsi" w:hAnsiTheme="majorHAnsi" w:cstheme="majorHAnsi"/>
          <w:sz w:val="24"/>
          <w:szCs w:val="24"/>
        </w:rPr>
        <w:t xml:space="preserve">Potts Point - later this year. </w:t>
      </w:r>
      <w:r w:rsidR="00F21330" w:rsidRPr="00F21330">
        <w:rPr>
          <w:rFonts w:asciiTheme="majorHAnsi" w:hAnsiTheme="majorHAnsi" w:cstheme="majorHAnsi"/>
          <w:sz w:val="24"/>
          <w:szCs w:val="24"/>
          <w:highlight w:val="white"/>
        </w:rPr>
        <w:t>Pro-invest</w:t>
      </w:r>
      <w:r w:rsidR="000C5888">
        <w:rPr>
          <w:rFonts w:asciiTheme="majorHAnsi" w:hAnsiTheme="majorHAnsi" w:cstheme="majorHAnsi"/>
          <w:sz w:val="24"/>
          <w:szCs w:val="24"/>
          <w:highlight w:val="white"/>
        </w:rPr>
        <w:t xml:space="preserve"> Group</w:t>
      </w:r>
      <w:r w:rsidR="00F21330" w:rsidRPr="00F21330">
        <w:rPr>
          <w:rFonts w:asciiTheme="majorHAnsi" w:hAnsiTheme="majorHAnsi" w:cstheme="majorHAnsi"/>
          <w:sz w:val="24"/>
          <w:szCs w:val="24"/>
          <w:highlight w:val="white"/>
        </w:rPr>
        <w:t xml:space="preserve"> is IHG’s largest franchise partner across Australasia with an extensive estate of Holiday Inn Express hotels, as well as recent openings under the Kimpton and voco brands.</w:t>
      </w:r>
      <w:r w:rsidR="000C5888">
        <w:rPr>
          <w:rFonts w:asciiTheme="majorHAnsi" w:hAnsiTheme="majorHAnsi" w:cstheme="majorHAnsi"/>
          <w:sz w:val="24"/>
          <w:szCs w:val="24"/>
          <w:highlight w:val="white"/>
        </w:rPr>
        <w:t xml:space="preserve"> </w:t>
      </w:r>
    </w:p>
    <w:p w14:paraId="37A2A835" w14:textId="1A76C363" w:rsidR="002448AC" w:rsidRPr="00FE0D4F" w:rsidRDefault="002448AC" w:rsidP="00D11D65">
      <w:pPr>
        <w:keepNext/>
        <w:keepLines/>
        <w:widowControl w:val="0"/>
        <w:snapToGrid w:val="0"/>
        <w:spacing w:line="240" w:lineRule="auto"/>
        <w:rPr>
          <w:rFonts w:asciiTheme="majorHAnsi" w:hAnsiTheme="majorHAnsi" w:cstheme="majorHAnsi"/>
          <w:sz w:val="24"/>
          <w:szCs w:val="24"/>
        </w:rPr>
      </w:pPr>
    </w:p>
    <w:p w14:paraId="1E79D754" w14:textId="6BA1BCD7" w:rsidR="00D279EC" w:rsidRPr="00FE0D4F" w:rsidRDefault="00B816C4">
      <w:pPr>
        <w:keepNext/>
        <w:keepLines/>
        <w:widowControl w:val="0"/>
        <w:spacing w:line="240" w:lineRule="auto"/>
        <w:rPr>
          <w:rFonts w:asciiTheme="majorHAnsi" w:hAnsiTheme="majorHAnsi" w:cstheme="majorHAnsi"/>
          <w:sz w:val="24"/>
          <w:szCs w:val="24"/>
        </w:rPr>
      </w:pPr>
      <w:r w:rsidRPr="00FE0D4F">
        <w:rPr>
          <w:rFonts w:asciiTheme="majorHAnsi" w:hAnsiTheme="majorHAnsi" w:cstheme="majorHAnsi"/>
          <w:b/>
          <w:sz w:val="24"/>
          <w:szCs w:val="24"/>
        </w:rPr>
        <w:t>Matt Tripolone, Managing Director - Australasia &amp; Pacific at IHG Hotels &amp; Resorts</w:t>
      </w:r>
      <w:r w:rsidRPr="00FE0D4F">
        <w:rPr>
          <w:rFonts w:asciiTheme="majorHAnsi" w:hAnsiTheme="majorHAnsi" w:cstheme="majorHAnsi"/>
          <w:sz w:val="24"/>
          <w:szCs w:val="24"/>
        </w:rPr>
        <w:t>, said: “</w:t>
      </w:r>
      <w:r w:rsidR="00FD240A" w:rsidRPr="00FE0D4F">
        <w:rPr>
          <w:rFonts w:asciiTheme="majorHAnsi" w:hAnsiTheme="majorHAnsi" w:cstheme="majorHAnsi"/>
          <w:sz w:val="24"/>
          <w:szCs w:val="24"/>
        </w:rPr>
        <w:t xml:space="preserve">We are so pleased to see our </w:t>
      </w:r>
      <w:r w:rsidR="0072661D">
        <w:rPr>
          <w:rFonts w:asciiTheme="majorHAnsi" w:hAnsiTheme="majorHAnsi" w:cstheme="majorHAnsi"/>
          <w:sz w:val="24"/>
          <w:szCs w:val="24"/>
        </w:rPr>
        <w:t xml:space="preserve">franchise </w:t>
      </w:r>
      <w:r w:rsidR="00FD240A" w:rsidRPr="00FE0D4F">
        <w:rPr>
          <w:rFonts w:asciiTheme="majorHAnsi" w:hAnsiTheme="majorHAnsi" w:cstheme="majorHAnsi"/>
          <w:sz w:val="24"/>
          <w:szCs w:val="24"/>
        </w:rPr>
        <w:t xml:space="preserve">partnership with Pro-invest </w:t>
      </w:r>
      <w:r w:rsidR="001B2BC8">
        <w:rPr>
          <w:rFonts w:asciiTheme="majorHAnsi" w:hAnsiTheme="majorHAnsi" w:cstheme="majorHAnsi"/>
          <w:sz w:val="24"/>
          <w:szCs w:val="24"/>
        </w:rPr>
        <w:t xml:space="preserve">Group </w:t>
      </w:r>
      <w:r w:rsidR="00FD240A" w:rsidRPr="00FE0D4F">
        <w:rPr>
          <w:rFonts w:asciiTheme="majorHAnsi" w:hAnsiTheme="majorHAnsi" w:cstheme="majorHAnsi"/>
          <w:sz w:val="24"/>
          <w:szCs w:val="24"/>
        </w:rPr>
        <w:t xml:space="preserve">go from strength to strength </w:t>
      </w:r>
      <w:r w:rsidR="009027C3" w:rsidRPr="00FE0D4F">
        <w:rPr>
          <w:rFonts w:asciiTheme="majorHAnsi" w:hAnsiTheme="majorHAnsi" w:cstheme="majorHAnsi"/>
          <w:sz w:val="24"/>
          <w:szCs w:val="24"/>
        </w:rPr>
        <w:t xml:space="preserve">with the opening of </w:t>
      </w:r>
      <w:r w:rsidR="00FD240A" w:rsidRPr="00FE0D4F">
        <w:rPr>
          <w:rFonts w:asciiTheme="majorHAnsi" w:hAnsiTheme="majorHAnsi" w:cstheme="majorHAnsi"/>
          <w:sz w:val="24"/>
          <w:szCs w:val="24"/>
        </w:rPr>
        <w:t xml:space="preserve">Hotel Indigo Melbourne on Flinders. It continues the growth we’ve had together across the </w:t>
      </w:r>
      <w:r w:rsidR="009027C3" w:rsidRPr="00FE0D4F">
        <w:rPr>
          <w:rFonts w:asciiTheme="majorHAnsi" w:hAnsiTheme="majorHAnsi" w:cstheme="majorHAnsi"/>
          <w:sz w:val="24"/>
          <w:szCs w:val="24"/>
        </w:rPr>
        <w:t xml:space="preserve">IHG portfolio and </w:t>
      </w:r>
      <w:r w:rsidR="00FD240A" w:rsidRPr="00FE0D4F">
        <w:rPr>
          <w:rFonts w:asciiTheme="majorHAnsi" w:hAnsiTheme="majorHAnsi" w:cstheme="majorHAnsi"/>
          <w:sz w:val="24"/>
          <w:szCs w:val="24"/>
        </w:rPr>
        <w:t xml:space="preserve">the huge momentum behind the Hotel Indigo brand in Australasia and </w:t>
      </w:r>
      <w:r w:rsidR="00D11D65" w:rsidRPr="00FE0D4F">
        <w:rPr>
          <w:rFonts w:asciiTheme="majorHAnsi" w:hAnsiTheme="majorHAnsi" w:cstheme="majorHAnsi"/>
          <w:sz w:val="24"/>
          <w:szCs w:val="24"/>
        </w:rPr>
        <w:t>around the world</w:t>
      </w:r>
      <w:r w:rsidR="007E56F9">
        <w:rPr>
          <w:rFonts w:asciiTheme="majorHAnsi" w:hAnsiTheme="majorHAnsi" w:cstheme="majorHAnsi"/>
          <w:sz w:val="24"/>
          <w:szCs w:val="24"/>
        </w:rPr>
        <w:t>.”</w:t>
      </w:r>
    </w:p>
    <w:p w14:paraId="43467601" w14:textId="6B72B395" w:rsidR="00D279EC" w:rsidRPr="00FE0D4F" w:rsidRDefault="00D279EC">
      <w:pPr>
        <w:keepNext/>
        <w:keepLines/>
        <w:widowControl w:val="0"/>
        <w:spacing w:line="240" w:lineRule="auto"/>
        <w:rPr>
          <w:rFonts w:asciiTheme="majorHAnsi" w:hAnsiTheme="majorHAnsi" w:cstheme="majorHAnsi"/>
          <w:sz w:val="24"/>
          <w:szCs w:val="24"/>
        </w:rPr>
      </w:pPr>
    </w:p>
    <w:p w14:paraId="1D8FB7E1" w14:textId="2E05512A" w:rsidR="009027C3" w:rsidRPr="00FE0D4F" w:rsidRDefault="00DD366D">
      <w:pPr>
        <w:keepNext/>
        <w:keepLines/>
        <w:widowControl w:val="0"/>
        <w:spacing w:line="240" w:lineRule="auto"/>
        <w:rPr>
          <w:rFonts w:asciiTheme="majorHAnsi" w:hAnsiTheme="majorHAnsi" w:cstheme="majorHAnsi"/>
          <w:color w:val="000000" w:themeColor="text1"/>
          <w:sz w:val="44"/>
          <w:szCs w:val="44"/>
        </w:rPr>
      </w:pPr>
      <w:r w:rsidRPr="00FE0D4F">
        <w:rPr>
          <w:rFonts w:asciiTheme="majorHAnsi" w:hAnsiTheme="majorHAnsi" w:cstheme="majorHAnsi"/>
          <w:sz w:val="24"/>
          <w:szCs w:val="24"/>
        </w:rPr>
        <w:t xml:space="preserve">With </w:t>
      </w:r>
      <w:r w:rsidR="007E56F9">
        <w:rPr>
          <w:rFonts w:asciiTheme="majorHAnsi" w:hAnsiTheme="majorHAnsi" w:cstheme="majorHAnsi"/>
          <w:sz w:val="24"/>
          <w:szCs w:val="24"/>
        </w:rPr>
        <w:t>273</w:t>
      </w:r>
      <w:r w:rsidRPr="00FE0D4F">
        <w:rPr>
          <w:rFonts w:asciiTheme="majorHAnsi" w:hAnsiTheme="majorHAnsi" w:cstheme="majorHAnsi"/>
          <w:sz w:val="24"/>
          <w:szCs w:val="24"/>
        </w:rPr>
        <w:t xml:space="preserve"> open or pipeline hotels globally, </w:t>
      </w:r>
      <w:r w:rsidR="00FD240A" w:rsidRPr="00FE0D4F">
        <w:rPr>
          <w:rFonts w:asciiTheme="majorHAnsi" w:hAnsiTheme="majorHAnsi" w:cstheme="majorHAnsi"/>
          <w:sz w:val="24"/>
          <w:szCs w:val="24"/>
        </w:rPr>
        <w:t xml:space="preserve">Hotel Indigo </w:t>
      </w:r>
      <w:r w:rsidRPr="00FE0D4F">
        <w:rPr>
          <w:rFonts w:asciiTheme="majorHAnsi" w:hAnsiTheme="majorHAnsi" w:cstheme="majorHAnsi"/>
          <w:sz w:val="24"/>
          <w:szCs w:val="24"/>
        </w:rPr>
        <w:t>is one of the world’s leading boutique premium brands</w:t>
      </w:r>
      <w:r w:rsidR="009027C3" w:rsidRPr="00FE0D4F">
        <w:rPr>
          <w:rFonts w:asciiTheme="majorHAnsi" w:hAnsiTheme="majorHAnsi" w:cstheme="majorHAnsi"/>
          <w:sz w:val="24"/>
          <w:szCs w:val="24"/>
        </w:rPr>
        <w:t xml:space="preserve"> that provide a gateway to discover some of the most inspiring cities. </w:t>
      </w:r>
      <w:r w:rsidR="009027C3" w:rsidRPr="00FE0D4F">
        <w:rPr>
          <w:rFonts w:asciiTheme="majorHAnsi" w:hAnsiTheme="majorHAnsi" w:cstheme="majorHAnsi"/>
          <w:color w:val="000000" w:themeColor="text1"/>
          <w:sz w:val="24"/>
          <w:szCs w:val="24"/>
        </w:rPr>
        <w:t xml:space="preserve">Each Hotel Indigo draws inspiration from the local neighbourhood, culture and popular trends in food, drink and design to create a warm and vibrant atmosphere.  </w:t>
      </w:r>
    </w:p>
    <w:p w14:paraId="557CF2D2" w14:textId="313FF527" w:rsidR="00B224A5" w:rsidRDefault="00B224A5">
      <w:pPr>
        <w:keepNext/>
        <w:keepLines/>
        <w:widowControl w:val="0"/>
        <w:spacing w:line="240" w:lineRule="auto"/>
        <w:rPr>
          <w:rFonts w:asciiTheme="majorHAnsi" w:hAnsiTheme="majorHAnsi" w:cstheme="majorHAnsi"/>
          <w:sz w:val="24"/>
          <w:szCs w:val="24"/>
        </w:rPr>
      </w:pPr>
    </w:p>
    <w:p w14:paraId="33C80B3A" w14:textId="11489529" w:rsidR="003173D3" w:rsidRPr="00FE0D4F" w:rsidRDefault="00ED1296" w:rsidP="003173D3">
      <w:pPr>
        <w:spacing w:line="240" w:lineRule="auto"/>
        <w:rPr>
          <w:rFonts w:asciiTheme="majorHAnsi" w:hAnsiTheme="majorHAnsi" w:cstheme="majorHAnsi"/>
          <w:b/>
          <w:bCs/>
          <w:sz w:val="24"/>
          <w:szCs w:val="24"/>
        </w:rPr>
      </w:pPr>
      <w:r w:rsidRPr="00FE0D4F">
        <w:rPr>
          <w:rFonts w:asciiTheme="majorHAnsi" w:hAnsiTheme="majorHAnsi" w:cstheme="majorHAnsi"/>
          <w:b/>
          <w:bCs/>
          <w:sz w:val="24"/>
          <w:szCs w:val="24"/>
        </w:rPr>
        <w:t xml:space="preserve">Hotel Indigo Melbourne on Flinders </w:t>
      </w:r>
    </w:p>
    <w:p w14:paraId="288EF0FB" w14:textId="542804F3" w:rsidR="00ED1296" w:rsidRPr="00FE0D4F" w:rsidRDefault="00ED1296" w:rsidP="003173D3">
      <w:pPr>
        <w:spacing w:line="240" w:lineRule="auto"/>
        <w:rPr>
          <w:rFonts w:asciiTheme="majorHAnsi" w:hAnsiTheme="majorHAnsi" w:cstheme="majorHAnsi"/>
          <w:sz w:val="24"/>
          <w:szCs w:val="24"/>
        </w:rPr>
      </w:pPr>
      <w:r w:rsidRPr="00FE0D4F">
        <w:rPr>
          <w:rFonts w:asciiTheme="majorHAnsi" w:hAnsiTheme="majorHAnsi" w:cstheme="majorHAnsi"/>
          <w:sz w:val="24"/>
          <w:szCs w:val="24"/>
        </w:rPr>
        <w:t>575 Flinders Lane, Melbourne</w:t>
      </w:r>
    </w:p>
    <w:p w14:paraId="3E9BB44A" w14:textId="7194DFA3" w:rsidR="00ED1296" w:rsidRPr="00FE0D4F" w:rsidRDefault="00ED1296" w:rsidP="003173D3">
      <w:pPr>
        <w:spacing w:line="240" w:lineRule="auto"/>
        <w:rPr>
          <w:rFonts w:asciiTheme="majorHAnsi" w:hAnsiTheme="majorHAnsi" w:cstheme="majorHAnsi"/>
          <w:sz w:val="24"/>
          <w:szCs w:val="24"/>
        </w:rPr>
      </w:pPr>
      <w:r w:rsidRPr="00FE0D4F">
        <w:rPr>
          <w:rFonts w:asciiTheme="majorHAnsi" w:hAnsiTheme="majorHAnsi" w:cstheme="majorHAnsi"/>
          <w:sz w:val="24"/>
          <w:szCs w:val="24"/>
        </w:rPr>
        <w:t xml:space="preserve">Australia </w:t>
      </w:r>
    </w:p>
    <w:p w14:paraId="2C8C530E" w14:textId="35F83AB9" w:rsidR="009F59B4" w:rsidRPr="00663566" w:rsidRDefault="00ED1296" w:rsidP="00663566">
      <w:pPr>
        <w:rPr>
          <w:rFonts w:asciiTheme="majorHAnsi" w:hAnsiTheme="majorHAnsi" w:cstheme="majorHAnsi"/>
          <w:b/>
          <w:bCs/>
          <w:color w:val="000000" w:themeColor="text1"/>
          <w:sz w:val="24"/>
          <w:szCs w:val="24"/>
          <w:lang w:val="en-US"/>
        </w:rPr>
      </w:pPr>
      <w:r w:rsidRPr="00FE0D4F">
        <w:rPr>
          <w:rFonts w:asciiTheme="majorHAnsi" w:hAnsiTheme="majorHAnsi" w:cstheme="majorHAnsi"/>
          <w:b/>
          <w:bCs/>
          <w:color w:val="000000" w:themeColor="text1"/>
          <w:sz w:val="24"/>
          <w:szCs w:val="24"/>
          <w:lang w:val="en-US"/>
        </w:rPr>
        <w:t>hotelindigo.com/</w:t>
      </w:r>
      <w:proofErr w:type="spellStart"/>
      <w:r w:rsidRPr="00FE0D4F">
        <w:rPr>
          <w:rFonts w:asciiTheme="majorHAnsi" w:hAnsiTheme="majorHAnsi" w:cstheme="majorHAnsi"/>
          <w:b/>
          <w:bCs/>
          <w:color w:val="000000" w:themeColor="text1"/>
          <w:sz w:val="24"/>
          <w:szCs w:val="24"/>
          <w:lang w:val="en-US"/>
        </w:rPr>
        <w:t>melflinders</w:t>
      </w:r>
      <w:proofErr w:type="spellEnd"/>
    </w:p>
    <w:p w14:paraId="4201AE5B" w14:textId="77777777" w:rsidR="007E56F9" w:rsidRPr="00FE0D4F" w:rsidRDefault="007E56F9" w:rsidP="003173D3">
      <w:pPr>
        <w:spacing w:line="240" w:lineRule="auto"/>
        <w:rPr>
          <w:rFonts w:asciiTheme="majorHAnsi" w:hAnsiTheme="majorHAnsi" w:cstheme="majorHAnsi"/>
          <w:sz w:val="24"/>
          <w:szCs w:val="24"/>
        </w:rPr>
      </w:pPr>
    </w:p>
    <w:p w14:paraId="3C0DBBC8" w14:textId="010712A1" w:rsidR="00D279EC" w:rsidRPr="00FE0D4F" w:rsidRDefault="000C5888" w:rsidP="00FE0D4F">
      <w:pPr>
        <w:spacing w:line="240" w:lineRule="auto"/>
        <w:jc w:val="center"/>
        <w:rPr>
          <w:rFonts w:asciiTheme="majorHAnsi" w:hAnsiTheme="majorHAnsi" w:cstheme="majorHAnsi"/>
          <w:b/>
          <w:sz w:val="24"/>
          <w:szCs w:val="24"/>
        </w:rPr>
      </w:pPr>
      <w:r>
        <w:rPr>
          <w:rFonts w:asciiTheme="majorHAnsi" w:hAnsiTheme="majorHAnsi" w:cstheme="majorHAnsi"/>
          <w:b/>
          <w:sz w:val="24"/>
          <w:szCs w:val="24"/>
        </w:rPr>
        <w:t>-</w:t>
      </w:r>
      <w:r w:rsidR="003173D3" w:rsidRPr="00FE0D4F">
        <w:rPr>
          <w:rFonts w:asciiTheme="majorHAnsi" w:hAnsiTheme="majorHAnsi" w:cstheme="majorHAnsi"/>
          <w:b/>
          <w:sz w:val="24"/>
          <w:szCs w:val="24"/>
        </w:rPr>
        <w:t>ENDS</w:t>
      </w:r>
      <w:r>
        <w:rPr>
          <w:rFonts w:asciiTheme="majorHAnsi" w:hAnsiTheme="majorHAnsi" w:cstheme="majorHAnsi"/>
          <w:b/>
          <w:sz w:val="24"/>
          <w:szCs w:val="24"/>
        </w:rPr>
        <w:t>-</w:t>
      </w:r>
    </w:p>
    <w:p w14:paraId="63591CF1" w14:textId="77777777" w:rsidR="00663566" w:rsidRDefault="00663566">
      <w:pPr>
        <w:spacing w:line="240" w:lineRule="auto"/>
        <w:rPr>
          <w:rFonts w:asciiTheme="majorHAnsi" w:hAnsiTheme="majorHAnsi" w:cstheme="majorHAnsi"/>
          <w:b/>
          <w:sz w:val="24"/>
          <w:szCs w:val="24"/>
        </w:rPr>
      </w:pPr>
    </w:p>
    <w:p w14:paraId="219D6290" w14:textId="0EF18A73" w:rsidR="00D279EC" w:rsidRPr="00FE0D4F" w:rsidRDefault="00B816C4">
      <w:pPr>
        <w:spacing w:line="240" w:lineRule="auto"/>
        <w:rPr>
          <w:rFonts w:asciiTheme="majorHAnsi" w:hAnsiTheme="majorHAnsi" w:cstheme="majorHAnsi"/>
          <w:b/>
          <w:sz w:val="24"/>
          <w:szCs w:val="24"/>
        </w:rPr>
      </w:pPr>
      <w:r w:rsidRPr="00FE0D4F">
        <w:rPr>
          <w:rFonts w:asciiTheme="majorHAnsi" w:hAnsiTheme="majorHAnsi" w:cstheme="majorHAnsi"/>
          <w:b/>
          <w:sz w:val="24"/>
          <w:szCs w:val="24"/>
        </w:rPr>
        <w:t>For media information</w:t>
      </w:r>
      <w:r w:rsidR="0038651D">
        <w:rPr>
          <w:rFonts w:asciiTheme="majorHAnsi" w:hAnsiTheme="majorHAnsi" w:cstheme="majorHAnsi"/>
          <w:b/>
          <w:sz w:val="24"/>
          <w:szCs w:val="24"/>
        </w:rPr>
        <w:t xml:space="preserve"> </w:t>
      </w:r>
      <w:r w:rsidRPr="00FE0D4F">
        <w:rPr>
          <w:rFonts w:asciiTheme="majorHAnsi" w:hAnsiTheme="majorHAnsi" w:cstheme="majorHAnsi"/>
          <w:b/>
          <w:sz w:val="24"/>
          <w:szCs w:val="24"/>
        </w:rPr>
        <w:t>contact</w:t>
      </w:r>
      <w:r w:rsidR="0038651D">
        <w:rPr>
          <w:rFonts w:asciiTheme="majorHAnsi" w:hAnsiTheme="majorHAnsi" w:cstheme="majorHAnsi"/>
          <w:b/>
          <w:sz w:val="24"/>
          <w:szCs w:val="24"/>
        </w:rPr>
        <w:t xml:space="preserve">: </w:t>
      </w:r>
    </w:p>
    <w:p w14:paraId="6E37FEB4" w14:textId="4D8C2E50" w:rsidR="00196099" w:rsidRPr="00663566" w:rsidRDefault="00196099">
      <w:pPr>
        <w:spacing w:line="240" w:lineRule="auto"/>
        <w:rPr>
          <w:rFonts w:asciiTheme="majorHAnsi" w:hAnsiTheme="majorHAnsi" w:cstheme="majorHAnsi"/>
          <w:b/>
          <w:sz w:val="24"/>
          <w:szCs w:val="24"/>
        </w:rPr>
      </w:pPr>
      <w:r w:rsidRPr="00FE0D4F">
        <w:rPr>
          <w:rFonts w:asciiTheme="majorHAnsi" w:hAnsiTheme="majorHAnsi" w:cstheme="majorHAnsi"/>
          <w:b/>
          <w:sz w:val="24"/>
          <w:szCs w:val="24"/>
        </w:rPr>
        <w:t xml:space="preserve">Susan Wright </w:t>
      </w:r>
      <w:r w:rsidR="00663566">
        <w:rPr>
          <w:rFonts w:asciiTheme="majorHAnsi" w:hAnsiTheme="majorHAnsi" w:cstheme="majorHAnsi"/>
          <w:b/>
          <w:sz w:val="24"/>
          <w:szCs w:val="24"/>
        </w:rPr>
        <w:t xml:space="preserve">/ </w:t>
      </w:r>
      <w:r w:rsidRPr="00FE0D4F">
        <w:rPr>
          <w:rFonts w:asciiTheme="majorHAnsi" w:hAnsiTheme="majorHAnsi" w:cstheme="majorHAnsi"/>
          <w:bCs/>
          <w:sz w:val="24"/>
          <w:szCs w:val="24"/>
        </w:rPr>
        <w:t xml:space="preserve">Q Strategies </w:t>
      </w:r>
    </w:p>
    <w:p w14:paraId="21C388A4" w14:textId="57D6B661" w:rsidR="00D279EC" w:rsidRDefault="00196099">
      <w:pPr>
        <w:spacing w:line="240" w:lineRule="auto"/>
        <w:rPr>
          <w:rFonts w:asciiTheme="majorHAnsi" w:hAnsiTheme="majorHAnsi" w:cstheme="majorHAnsi"/>
          <w:bCs/>
          <w:sz w:val="24"/>
          <w:szCs w:val="24"/>
        </w:rPr>
      </w:pPr>
      <w:r w:rsidRPr="00FE0D4F">
        <w:rPr>
          <w:rFonts w:asciiTheme="majorHAnsi" w:hAnsiTheme="majorHAnsi" w:cstheme="majorHAnsi"/>
          <w:bCs/>
          <w:sz w:val="24"/>
          <w:szCs w:val="24"/>
        </w:rPr>
        <w:t xml:space="preserve">P: +61 421 007 </w:t>
      </w:r>
      <w:proofErr w:type="gramStart"/>
      <w:r w:rsidRPr="00FE0D4F">
        <w:rPr>
          <w:rFonts w:asciiTheme="majorHAnsi" w:hAnsiTheme="majorHAnsi" w:cstheme="majorHAnsi"/>
          <w:bCs/>
          <w:sz w:val="24"/>
          <w:szCs w:val="24"/>
        </w:rPr>
        <w:t xml:space="preserve">200 </w:t>
      </w:r>
      <w:r w:rsidR="00663566">
        <w:rPr>
          <w:rFonts w:asciiTheme="majorHAnsi" w:hAnsiTheme="majorHAnsi" w:cstheme="majorHAnsi"/>
          <w:bCs/>
          <w:sz w:val="24"/>
          <w:szCs w:val="24"/>
        </w:rPr>
        <w:t xml:space="preserve"> </w:t>
      </w:r>
      <w:r w:rsidRPr="00FE0D4F">
        <w:rPr>
          <w:rFonts w:asciiTheme="majorHAnsi" w:hAnsiTheme="majorHAnsi" w:cstheme="majorHAnsi"/>
          <w:bCs/>
          <w:sz w:val="24"/>
          <w:szCs w:val="24"/>
        </w:rPr>
        <w:t>E</w:t>
      </w:r>
      <w:proofErr w:type="gramEnd"/>
      <w:r w:rsidRPr="00FE0D4F">
        <w:rPr>
          <w:rFonts w:asciiTheme="majorHAnsi" w:hAnsiTheme="majorHAnsi" w:cstheme="majorHAnsi"/>
          <w:bCs/>
          <w:sz w:val="24"/>
          <w:szCs w:val="24"/>
        </w:rPr>
        <w:t xml:space="preserve">: </w:t>
      </w:r>
      <w:hyperlink r:id="rId10" w:history="1">
        <w:r w:rsidRPr="00FE0D4F">
          <w:rPr>
            <w:rStyle w:val="Hyperlink"/>
            <w:rFonts w:asciiTheme="majorHAnsi" w:hAnsiTheme="majorHAnsi" w:cstheme="majorHAnsi"/>
            <w:bCs/>
            <w:sz w:val="24"/>
            <w:szCs w:val="24"/>
          </w:rPr>
          <w:t>susan@qstrategies.com.au</w:t>
        </w:r>
      </w:hyperlink>
      <w:r w:rsidRPr="00FE0D4F">
        <w:rPr>
          <w:rFonts w:asciiTheme="majorHAnsi" w:hAnsiTheme="majorHAnsi" w:cstheme="majorHAnsi"/>
          <w:bCs/>
          <w:sz w:val="24"/>
          <w:szCs w:val="24"/>
        </w:rPr>
        <w:t xml:space="preserve"> </w:t>
      </w:r>
    </w:p>
    <w:p w14:paraId="631F8F50" w14:textId="77777777" w:rsidR="00663566" w:rsidRPr="00663566" w:rsidRDefault="00663566">
      <w:pPr>
        <w:spacing w:line="240" w:lineRule="auto"/>
        <w:rPr>
          <w:rFonts w:asciiTheme="majorHAnsi" w:hAnsiTheme="majorHAnsi" w:cstheme="majorHAnsi"/>
          <w:bCs/>
          <w:sz w:val="24"/>
          <w:szCs w:val="24"/>
        </w:rPr>
      </w:pPr>
    </w:p>
    <w:p w14:paraId="06BF887D" w14:textId="6116EDB2" w:rsidR="00ED03B7" w:rsidRPr="00FE0D4F" w:rsidRDefault="00D70D76">
      <w:pPr>
        <w:spacing w:line="240" w:lineRule="auto"/>
        <w:rPr>
          <w:rFonts w:asciiTheme="majorHAnsi" w:hAnsiTheme="majorHAnsi" w:cstheme="majorHAnsi"/>
          <w:bCs/>
          <w:color w:val="000000" w:themeColor="text1"/>
          <w:sz w:val="24"/>
          <w:szCs w:val="24"/>
        </w:rPr>
      </w:pPr>
      <w:r w:rsidRPr="00FE0D4F">
        <w:rPr>
          <w:rFonts w:asciiTheme="majorHAnsi" w:hAnsiTheme="majorHAnsi" w:cstheme="majorHAnsi"/>
          <w:b/>
          <w:color w:val="000000" w:themeColor="text1"/>
          <w:sz w:val="24"/>
          <w:szCs w:val="24"/>
        </w:rPr>
        <w:t>First look images available</w:t>
      </w:r>
      <w:r w:rsidR="00663566">
        <w:rPr>
          <w:rFonts w:asciiTheme="majorHAnsi" w:hAnsiTheme="majorHAnsi" w:cstheme="majorHAnsi"/>
          <w:b/>
          <w:color w:val="000000" w:themeColor="text1"/>
          <w:sz w:val="24"/>
          <w:szCs w:val="24"/>
        </w:rPr>
        <w:t xml:space="preserve"> </w:t>
      </w:r>
      <w:hyperlink r:id="rId11" w:history="1">
        <w:r w:rsidR="00663566" w:rsidRPr="00B132A3">
          <w:rPr>
            <w:rStyle w:val="Hyperlink"/>
            <w:rFonts w:asciiTheme="majorHAnsi" w:hAnsiTheme="majorHAnsi" w:cstheme="majorHAnsi"/>
            <w:b/>
            <w:sz w:val="24"/>
            <w:szCs w:val="24"/>
          </w:rPr>
          <w:t>here</w:t>
        </w:r>
      </w:hyperlink>
    </w:p>
    <w:p w14:paraId="4BBD53E1" w14:textId="75A5D5CB" w:rsidR="00ED03B7" w:rsidRDefault="00ED03B7">
      <w:pPr>
        <w:spacing w:line="240" w:lineRule="auto"/>
        <w:rPr>
          <w:rFonts w:asciiTheme="majorHAnsi" w:hAnsiTheme="majorHAnsi" w:cstheme="majorHAnsi"/>
          <w:b/>
          <w:color w:val="53555B"/>
          <w:sz w:val="24"/>
          <w:szCs w:val="24"/>
        </w:rPr>
      </w:pPr>
    </w:p>
    <w:p w14:paraId="13B95BFC" w14:textId="77777777" w:rsidR="00CF1581" w:rsidRDefault="00CF1581" w:rsidP="00CF1581">
      <w:pPr>
        <w:tabs>
          <w:tab w:val="left" w:pos="90"/>
          <w:tab w:val="left" w:pos="360"/>
          <w:tab w:val="left" w:pos="450"/>
        </w:tabs>
        <w:ind w:right="450"/>
        <w:rPr>
          <w:rFonts w:cstheme="minorHAnsi"/>
          <w:b/>
          <w:color w:val="000000" w:themeColor="text1"/>
        </w:rPr>
      </w:pPr>
    </w:p>
    <w:p w14:paraId="459F4D75" w14:textId="77777777" w:rsidR="00A03276" w:rsidRDefault="00A03276" w:rsidP="00CF1581">
      <w:pPr>
        <w:tabs>
          <w:tab w:val="left" w:pos="90"/>
          <w:tab w:val="left" w:pos="360"/>
          <w:tab w:val="left" w:pos="450"/>
        </w:tabs>
        <w:ind w:right="450"/>
        <w:rPr>
          <w:rFonts w:cstheme="minorHAnsi"/>
          <w:b/>
          <w:color w:val="000000" w:themeColor="text1"/>
        </w:rPr>
      </w:pPr>
      <w:bookmarkStart w:id="1" w:name="_Hlk142484697"/>
    </w:p>
    <w:p w14:paraId="490A81FA" w14:textId="2DDE563E" w:rsidR="00CF1581" w:rsidRPr="004B3AA1" w:rsidRDefault="00CF1581" w:rsidP="00CF1581">
      <w:pPr>
        <w:tabs>
          <w:tab w:val="left" w:pos="90"/>
          <w:tab w:val="left" w:pos="360"/>
          <w:tab w:val="left" w:pos="450"/>
        </w:tabs>
        <w:ind w:right="450"/>
        <w:rPr>
          <w:rFonts w:cstheme="minorHAnsi"/>
          <w:b/>
          <w:color w:val="000000" w:themeColor="text1"/>
        </w:rPr>
      </w:pPr>
      <w:r w:rsidRPr="004B3AA1">
        <w:rPr>
          <w:rFonts w:cstheme="minorHAnsi"/>
          <w:b/>
          <w:color w:val="000000" w:themeColor="text1"/>
        </w:rPr>
        <w:t xml:space="preserve">About Pro-invest Group </w:t>
      </w:r>
    </w:p>
    <w:p w14:paraId="33292CD6" w14:textId="77777777" w:rsidR="00CF1581" w:rsidRPr="004B3AA1" w:rsidRDefault="00CF1581" w:rsidP="00CF1581">
      <w:pPr>
        <w:tabs>
          <w:tab w:val="left" w:pos="90"/>
          <w:tab w:val="left" w:pos="360"/>
          <w:tab w:val="left" w:pos="450"/>
        </w:tabs>
        <w:ind w:right="450"/>
        <w:rPr>
          <w:rFonts w:cstheme="minorHAnsi"/>
          <w:color w:val="000000" w:themeColor="text1"/>
          <w:sz w:val="20"/>
          <w:szCs w:val="20"/>
        </w:rPr>
      </w:pPr>
      <w:r w:rsidRPr="004B3AA1">
        <w:rPr>
          <w:rFonts w:cstheme="minorHAnsi"/>
          <w:color w:val="000000" w:themeColor="text1"/>
          <w:sz w:val="20"/>
          <w:szCs w:val="20"/>
        </w:rPr>
        <w:t xml:space="preserve">Established in 2010, Pro-invest Group invests in hotels and commercial property assets on behalf of global institutional investors across Europe, Middle East and the APAC region. </w:t>
      </w:r>
    </w:p>
    <w:p w14:paraId="6067C0AE" w14:textId="77777777" w:rsidR="00CF1581" w:rsidRDefault="00CF1581" w:rsidP="00CF1581">
      <w:pPr>
        <w:tabs>
          <w:tab w:val="left" w:pos="90"/>
          <w:tab w:val="left" w:pos="360"/>
          <w:tab w:val="left" w:pos="450"/>
        </w:tabs>
        <w:ind w:right="450"/>
        <w:rPr>
          <w:rFonts w:cstheme="minorHAnsi"/>
          <w:color w:val="000000" w:themeColor="text1"/>
          <w:sz w:val="20"/>
          <w:szCs w:val="20"/>
        </w:rPr>
      </w:pPr>
    </w:p>
    <w:p w14:paraId="39E07CB4" w14:textId="77777777" w:rsidR="000C5888" w:rsidRDefault="00CF1581" w:rsidP="00CF1581">
      <w:pPr>
        <w:tabs>
          <w:tab w:val="left" w:pos="90"/>
          <w:tab w:val="left" w:pos="360"/>
          <w:tab w:val="left" w:pos="450"/>
        </w:tabs>
        <w:ind w:right="450"/>
        <w:rPr>
          <w:rFonts w:cstheme="minorHAnsi"/>
          <w:color w:val="000000" w:themeColor="text1"/>
          <w:sz w:val="20"/>
          <w:szCs w:val="20"/>
        </w:rPr>
      </w:pPr>
      <w:r w:rsidRPr="004B3AA1">
        <w:rPr>
          <w:rFonts w:cstheme="minorHAnsi"/>
          <w:color w:val="000000" w:themeColor="text1"/>
          <w:sz w:val="20"/>
          <w:szCs w:val="20"/>
        </w:rPr>
        <w:t xml:space="preserve">Pro-invest Group manages c. AUD$3 billion in assets under management through a combination of discretionary funds, joint ventures, and managed accounts. Pro-invest Group’s integrated platform spans the asset lifecycle, from arranging funding through to developing, operating and asset managing individual assets as well as portfolios. </w:t>
      </w:r>
    </w:p>
    <w:p w14:paraId="4B0F4A84" w14:textId="77777777" w:rsidR="000C5888" w:rsidRDefault="000C5888" w:rsidP="00CF1581">
      <w:pPr>
        <w:tabs>
          <w:tab w:val="left" w:pos="90"/>
          <w:tab w:val="left" w:pos="360"/>
          <w:tab w:val="left" w:pos="450"/>
        </w:tabs>
        <w:ind w:right="450"/>
        <w:rPr>
          <w:rFonts w:cstheme="minorHAnsi"/>
          <w:color w:val="000000" w:themeColor="text1"/>
          <w:sz w:val="20"/>
          <w:szCs w:val="20"/>
        </w:rPr>
      </w:pPr>
    </w:p>
    <w:p w14:paraId="4DA9DF7D" w14:textId="5F5E988D" w:rsidR="00CF1581" w:rsidRPr="004B3AA1" w:rsidRDefault="00CF1581" w:rsidP="00CF1581">
      <w:pPr>
        <w:tabs>
          <w:tab w:val="left" w:pos="90"/>
          <w:tab w:val="left" w:pos="360"/>
          <w:tab w:val="left" w:pos="450"/>
        </w:tabs>
        <w:ind w:right="450"/>
        <w:rPr>
          <w:rFonts w:cstheme="minorHAnsi"/>
          <w:color w:val="000000" w:themeColor="text1"/>
          <w:sz w:val="20"/>
          <w:szCs w:val="20"/>
        </w:rPr>
      </w:pPr>
      <w:r w:rsidRPr="004B3AA1">
        <w:rPr>
          <w:rFonts w:cstheme="minorHAnsi"/>
          <w:color w:val="000000" w:themeColor="text1"/>
          <w:sz w:val="20"/>
          <w:szCs w:val="20"/>
        </w:rPr>
        <w:t>Pro-invest Group assets include 31 hotels (approx. 6,000 rooms – open and pipeline) in Australia and New Zealand, in addition to commercial and mixed-use properties. Having established itself as a management platform in Australasia, the Pro-invest Group London office was established to focus on growth in the UK and Europe. Simultaneously Pro-invest Group are raising a third value-add fund of A$500 million for opportunistic investment in Asia-Pacific.</w:t>
      </w:r>
    </w:p>
    <w:p w14:paraId="00271829" w14:textId="2C4A6192" w:rsidR="00ED03B7" w:rsidRPr="00A03276" w:rsidRDefault="00CF1581" w:rsidP="00A03276">
      <w:pPr>
        <w:tabs>
          <w:tab w:val="left" w:pos="90"/>
          <w:tab w:val="left" w:pos="360"/>
          <w:tab w:val="left" w:pos="450"/>
        </w:tabs>
        <w:spacing w:before="240" w:after="240" w:line="240" w:lineRule="auto"/>
        <w:ind w:right="450"/>
        <w:rPr>
          <w:rFonts w:cstheme="minorHAnsi"/>
          <w:color w:val="000000" w:themeColor="text1"/>
          <w:sz w:val="20"/>
          <w:szCs w:val="20"/>
          <w:u w:val="single"/>
        </w:rPr>
      </w:pPr>
      <w:r w:rsidRPr="004B3AA1">
        <w:rPr>
          <w:rFonts w:cstheme="minorHAnsi"/>
          <w:color w:val="000000" w:themeColor="text1"/>
          <w:sz w:val="20"/>
          <w:szCs w:val="20"/>
        </w:rPr>
        <w:t>Further information found here</w:t>
      </w:r>
      <w:hyperlink r:id="rId12">
        <w:r w:rsidRPr="004B3AA1">
          <w:rPr>
            <w:rFonts w:cstheme="minorHAnsi"/>
            <w:color w:val="000000" w:themeColor="text1"/>
            <w:sz w:val="20"/>
            <w:szCs w:val="20"/>
          </w:rPr>
          <w:t xml:space="preserve"> </w:t>
        </w:r>
      </w:hyperlink>
      <w:hyperlink r:id="rId13">
        <w:r w:rsidRPr="004B3AA1">
          <w:rPr>
            <w:rFonts w:cstheme="minorHAnsi"/>
            <w:color w:val="000000" w:themeColor="text1"/>
            <w:sz w:val="20"/>
            <w:szCs w:val="20"/>
            <w:u w:val="single"/>
          </w:rPr>
          <w:t>www.proinvestgroup.com</w:t>
        </w:r>
      </w:hyperlink>
    </w:p>
    <w:p w14:paraId="212DE5AC" w14:textId="6FA2FB0E" w:rsidR="00ED03B7" w:rsidRPr="0095141B" w:rsidRDefault="00ED03B7" w:rsidP="00ED03B7">
      <w:pPr>
        <w:spacing w:line="240" w:lineRule="auto"/>
        <w:rPr>
          <w:color w:val="262626" w:themeColor="text1" w:themeTint="D9"/>
          <w:sz w:val="20"/>
          <w:szCs w:val="20"/>
        </w:rPr>
      </w:pPr>
    </w:p>
    <w:p w14:paraId="492D5DEE" w14:textId="3C8DFAE1" w:rsidR="00ED03B7" w:rsidRPr="0095141B" w:rsidRDefault="00ED03B7" w:rsidP="00ED03B7">
      <w:pPr>
        <w:rPr>
          <w:color w:val="262626" w:themeColor="text1" w:themeTint="D9"/>
        </w:rPr>
      </w:pPr>
      <w:r w:rsidRPr="0095141B">
        <w:rPr>
          <w:b/>
          <w:color w:val="262626" w:themeColor="text1" w:themeTint="D9"/>
        </w:rPr>
        <w:t>About Hotel Indigo:</w:t>
      </w:r>
      <w:r w:rsidRPr="0095141B">
        <w:rPr>
          <w:color w:val="262626" w:themeColor="text1" w:themeTint="D9"/>
        </w:rPr>
        <w:t xml:space="preserve"> </w:t>
      </w:r>
    </w:p>
    <w:p w14:paraId="699932C5" w14:textId="7F1E5199" w:rsidR="00ED03B7" w:rsidRPr="0095141B" w:rsidRDefault="00ED03B7" w:rsidP="00ED03B7">
      <w:pPr>
        <w:rPr>
          <w:color w:val="262626" w:themeColor="text1" w:themeTint="D9"/>
          <w:sz w:val="20"/>
          <w:szCs w:val="20"/>
        </w:rPr>
      </w:pPr>
      <w:r w:rsidRPr="0095141B">
        <w:rPr>
          <w:color w:val="262626" w:themeColor="text1" w:themeTint="D9"/>
          <w:sz w:val="20"/>
          <w:szCs w:val="20"/>
        </w:rPr>
        <w:t xml:space="preserve">Just as no places are alike, no two Hotel Indigo properties are alike. Each Hotel Indigo draws inspiration from the local neighbourhood, culture and popular trends in food, drink and design to create a warm and vibrant atmosphere.  Our hotels provide a gateway to discover and explore some of the world’s most inspiring cities and neighbourhoods. For more information, visit </w:t>
      </w:r>
      <w:hyperlink r:id="rId14">
        <w:r w:rsidRPr="0095141B">
          <w:rPr>
            <w:color w:val="262626" w:themeColor="text1" w:themeTint="D9"/>
            <w:sz w:val="20"/>
            <w:szCs w:val="20"/>
            <w:u w:val="single"/>
          </w:rPr>
          <w:t>www.hotelindigo.com</w:t>
        </w:r>
      </w:hyperlink>
      <w:r w:rsidRPr="0095141B">
        <w:rPr>
          <w:color w:val="262626" w:themeColor="text1" w:themeTint="D9"/>
          <w:sz w:val="20"/>
          <w:szCs w:val="20"/>
        </w:rPr>
        <w:t xml:space="preserve">, and connect with us on Facebook </w:t>
      </w:r>
      <w:hyperlink r:id="rId15">
        <w:r w:rsidRPr="0095141B">
          <w:rPr>
            <w:color w:val="262626" w:themeColor="text1" w:themeTint="D9"/>
            <w:sz w:val="20"/>
            <w:szCs w:val="20"/>
            <w:u w:val="single"/>
          </w:rPr>
          <w:t>www.facebook.com/Hotel.Indigo</w:t>
        </w:r>
      </w:hyperlink>
      <w:r w:rsidRPr="0095141B">
        <w:rPr>
          <w:color w:val="262626" w:themeColor="text1" w:themeTint="D9"/>
          <w:sz w:val="20"/>
          <w:szCs w:val="20"/>
        </w:rPr>
        <w:t>, Twitter </w:t>
      </w:r>
      <w:hyperlink r:id="rId16">
        <w:r w:rsidRPr="0095141B">
          <w:rPr>
            <w:color w:val="262626" w:themeColor="text1" w:themeTint="D9"/>
            <w:sz w:val="20"/>
            <w:szCs w:val="20"/>
            <w:u w:val="single"/>
          </w:rPr>
          <w:t>www.twitter.com/hotelindigo</w:t>
        </w:r>
      </w:hyperlink>
      <w:r w:rsidRPr="0095141B">
        <w:rPr>
          <w:color w:val="262626" w:themeColor="text1" w:themeTint="D9"/>
          <w:sz w:val="20"/>
          <w:szCs w:val="20"/>
        </w:rPr>
        <w:t xml:space="preserve">, and Instagram </w:t>
      </w:r>
      <w:hyperlink r:id="rId17">
        <w:r w:rsidRPr="0095141B">
          <w:rPr>
            <w:color w:val="262626" w:themeColor="text1" w:themeTint="D9"/>
            <w:sz w:val="20"/>
            <w:szCs w:val="20"/>
            <w:u w:val="single"/>
          </w:rPr>
          <w:t>www.instagram.com/hotelindigo</w:t>
        </w:r>
      </w:hyperlink>
      <w:r w:rsidRPr="0095141B">
        <w:rPr>
          <w:color w:val="262626" w:themeColor="text1" w:themeTint="D9"/>
          <w:sz w:val="20"/>
          <w:szCs w:val="20"/>
        </w:rPr>
        <w:t>.</w:t>
      </w:r>
    </w:p>
    <w:bookmarkEnd w:id="1"/>
    <w:p w14:paraId="5A863482" w14:textId="77777777" w:rsidR="00ED03B7" w:rsidRPr="0095141B" w:rsidRDefault="00ED03B7" w:rsidP="00ED03B7">
      <w:pPr>
        <w:spacing w:line="240" w:lineRule="auto"/>
        <w:rPr>
          <w:sz w:val="20"/>
          <w:szCs w:val="20"/>
        </w:rPr>
      </w:pPr>
    </w:p>
    <w:p w14:paraId="2F575E07" w14:textId="77777777" w:rsidR="00D279EC" w:rsidRPr="0095141B" w:rsidRDefault="00D279EC" w:rsidP="00ED03B7">
      <w:pPr>
        <w:spacing w:line="240" w:lineRule="auto"/>
        <w:rPr>
          <w:sz w:val="20"/>
          <w:szCs w:val="20"/>
        </w:rPr>
      </w:pPr>
    </w:p>
    <w:sectPr w:rsidR="00D279EC" w:rsidRPr="0095141B" w:rsidSect="003173D3">
      <w:headerReference w:type="default" r:id="rId1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7572" w14:textId="77777777" w:rsidR="001D5C84" w:rsidRDefault="001D5C84" w:rsidP="000F06F2">
      <w:pPr>
        <w:spacing w:line="240" w:lineRule="auto"/>
      </w:pPr>
      <w:r>
        <w:separator/>
      </w:r>
    </w:p>
  </w:endnote>
  <w:endnote w:type="continuationSeparator" w:id="0">
    <w:p w14:paraId="257F6DF5" w14:textId="77777777" w:rsidR="001D5C84" w:rsidRDefault="001D5C84" w:rsidP="000F0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E8FD" w14:textId="77777777" w:rsidR="001D5C84" w:rsidRDefault="001D5C84" w:rsidP="000F06F2">
      <w:pPr>
        <w:spacing w:line="240" w:lineRule="auto"/>
      </w:pPr>
      <w:r>
        <w:separator/>
      </w:r>
    </w:p>
  </w:footnote>
  <w:footnote w:type="continuationSeparator" w:id="0">
    <w:p w14:paraId="69FBAA05" w14:textId="77777777" w:rsidR="001D5C84" w:rsidRDefault="001D5C84" w:rsidP="000F06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04B7" w14:textId="5B3294D6" w:rsidR="000F06F2" w:rsidRDefault="000F06F2">
    <w:pPr>
      <w:pStyle w:val="Header"/>
    </w:pPr>
    <w:r>
      <w:rPr>
        <w:b/>
        <w:i/>
        <w:noProof/>
        <w:sz w:val="20"/>
        <w:szCs w:val="20"/>
      </w:rPr>
      <w:drawing>
        <wp:anchor distT="0" distB="0" distL="114300" distR="114300" simplePos="0" relativeHeight="251659264" behindDoc="0" locked="0" layoutInCell="1" allowOverlap="1" wp14:anchorId="3E84B101" wp14:editId="6E98B1A5">
          <wp:simplePos x="0" y="0"/>
          <wp:positionH relativeFrom="column">
            <wp:posOffset>4084320</wp:posOffset>
          </wp:positionH>
          <wp:positionV relativeFrom="paragraph">
            <wp:posOffset>20320</wp:posOffset>
          </wp:positionV>
          <wp:extent cx="228600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6000" cy="609600"/>
                  </a:xfrm>
                  <a:prstGeom prst="rect">
                    <a:avLst/>
                  </a:prstGeom>
                </pic:spPr>
              </pic:pic>
            </a:graphicData>
          </a:graphic>
          <wp14:sizeRelH relativeFrom="page">
            <wp14:pctWidth>0</wp14:pctWidth>
          </wp14:sizeRelH>
          <wp14:sizeRelV relativeFrom="page">
            <wp14:pctHeight>0</wp14:pctHeight>
          </wp14:sizeRelV>
        </wp:anchor>
      </w:drawing>
    </w:r>
    <w:r>
      <w:rPr>
        <w:b/>
        <w:i/>
        <w:noProof/>
        <w:sz w:val="20"/>
        <w:szCs w:val="20"/>
      </w:rPr>
      <w:drawing>
        <wp:inline distT="114300" distB="114300" distL="114300" distR="114300" wp14:anchorId="5727F76F" wp14:editId="334C3FB5">
          <wp:extent cx="1605280" cy="75374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6564" cy="7543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D90"/>
    <w:multiLevelType w:val="hybridMultilevel"/>
    <w:tmpl w:val="E4B808AE"/>
    <w:lvl w:ilvl="0" w:tplc="5EE4B09C">
      <w:start w:val="57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44B36"/>
    <w:multiLevelType w:val="multilevel"/>
    <w:tmpl w:val="59823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6188C"/>
    <w:multiLevelType w:val="hybridMultilevel"/>
    <w:tmpl w:val="79C04FA8"/>
    <w:lvl w:ilvl="0" w:tplc="59323534">
      <w:start w:val="7"/>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79534">
    <w:abstractNumId w:val="1"/>
  </w:num>
  <w:num w:numId="2" w16cid:durableId="1889536061">
    <w:abstractNumId w:val="2"/>
  </w:num>
  <w:num w:numId="3" w16cid:durableId="35763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C"/>
    <w:rsid w:val="000144DD"/>
    <w:rsid w:val="00033E1A"/>
    <w:rsid w:val="00053F0A"/>
    <w:rsid w:val="0008039A"/>
    <w:rsid w:val="00087491"/>
    <w:rsid w:val="000C5888"/>
    <w:rsid w:val="000F06F2"/>
    <w:rsid w:val="000F4D7E"/>
    <w:rsid w:val="000F5309"/>
    <w:rsid w:val="0014068F"/>
    <w:rsid w:val="00196099"/>
    <w:rsid w:val="001B2BC8"/>
    <w:rsid w:val="001D5C84"/>
    <w:rsid w:val="001D67B4"/>
    <w:rsid w:val="001E2367"/>
    <w:rsid w:val="001F4439"/>
    <w:rsid w:val="001F69CD"/>
    <w:rsid w:val="002312FE"/>
    <w:rsid w:val="00243E7F"/>
    <w:rsid w:val="002448AC"/>
    <w:rsid w:val="002606DE"/>
    <w:rsid w:val="00292038"/>
    <w:rsid w:val="002C483C"/>
    <w:rsid w:val="002C5A9A"/>
    <w:rsid w:val="003173D3"/>
    <w:rsid w:val="00352BA9"/>
    <w:rsid w:val="00353898"/>
    <w:rsid w:val="0038651D"/>
    <w:rsid w:val="003E102B"/>
    <w:rsid w:val="003F65A9"/>
    <w:rsid w:val="00410B74"/>
    <w:rsid w:val="00464EF0"/>
    <w:rsid w:val="00483D57"/>
    <w:rsid w:val="004C7B94"/>
    <w:rsid w:val="00522B0E"/>
    <w:rsid w:val="005241B7"/>
    <w:rsid w:val="005322C9"/>
    <w:rsid w:val="005542C2"/>
    <w:rsid w:val="00577477"/>
    <w:rsid w:val="00581C04"/>
    <w:rsid w:val="005A6050"/>
    <w:rsid w:val="005D5720"/>
    <w:rsid w:val="00617BFD"/>
    <w:rsid w:val="00631FF4"/>
    <w:rsid w:val="0065613E"/>
    <w:rsid w:val="00663566"/>
    <w:rsid w:val="006C07A3"/>
    <w:rsid w:val="006C6B32"/>
    <w:rsid w:val="006E1941"/>
    <w:rsid w:val="006E2640"/>
    <w:rsid w:val="00710E92"/>
    <w:rsid w:val="0072661D"/>
    <w:rsid w:val="00732735"/>
    <w:rsid w:val="007368C1"/>
    <w:rsid w:val="007507E6"/>
    <w:rsid w:val="00751678"/>
    <w:rsid w:val="00786704"/>
    <w:rsid w:val="007E56F9"/>
    <w:rsid w:val="00806E23"/>
    <w:rsid w:val="008C3C8C"/>
    <w:rsid w:val="008C43A6"/>
    <w:rsid w:val="008C77A7"/>
    <w:rsid w:val="008D1026"/>
    <w:rsid w:val="008D6883"/>
    <w:rsid w:val="009027C3"/>
    <w:rsid w:val="009428F8"/>
    <w:rsid w:val="00946D5F"/>
    <w:rsid w:val="0095141B"/>
    <w:rsid w:val="009552FD"/>
    <w:rsid w:val="00961941"/>
    <w:rsid w:val="009C1A85"/>
    <w:rsid w:val="009E5FE7"/>
    <w:rsid w:val="009E745A"/>
    <w:rsid w:val="009F59B4"/>
    <w:rsid w:val="00A012A8"/>
    <w:rsid w:val="00A03276"/>
    <w:rsid w:val="00A12A0C"/>
    <w:rsid w:val="00A61683"/>
    <w:rsid w:val="00A746C0"/>
    <w:rsid w:val="00A853E7"/>
    <w:rsid w:val="00AB1218"/>
    <w:rsid w:val="00B132A3"/>
    <w:rsid w:val="00B1706C"/>
    <w:rsid w:val="00B224A5"/>
    <w:rsid w:val="00B66A47"/>
    <w:rsid w:val="00B816C4"/>
    <w:rsid w:val="00C45B18"/>
    <w:rsid w:val="00C82FB5"/>
    <w:rsid w:val="00C83CD2"/>
    <w:rsid w:val="00CA033D"/>
    <w:rsid w:val="00CD57C5"/>
    <w:rsid w:val="00CF1581"/>
    <w:rsid w:val="00D023A7"/>
    <w:rsid w:val="00D11D65"/>
    <w:rsid w:val="00D279EC"/>
    <w:rsid w:val="00D70D76"/>
    <w:rsid w:val="00D760FD"/>
    <w:rsid w:val="00D8038C"/>
    <w:rsid w:val="00D97FA7"/>
    <w:rsid w:val="00DD366D"/>
    <w:rsid w:val="00DF5FBA"/>
    <w:rsid w:val="00E118D5"/>
    <w:rsid w:val="00E277D0"/>
    <w:rsid w:val="00E55B3C"/>
    <w:rsid w:val="00E86496"/>
    <w:rsid w:val="00E9074B"/>
    <w:rsid w:val="00ED03B7"/>
    <w:rsid w:val="00ED1296"/>
    <w:rsid w:val="00EE2567"/>
    <w:rsid w:val="00EF6159"/>
    <w:rsid w:val="00F00BEA"/>
    <w:rsid w:val="00F124C2"/>
    <w:rsid w:val="00F21330"/>
    <w:rsid w:val="00F34D4F"/>
    <w:rsid w:val="00F86AC0"/>
    <w:rsid w:val="00F919CB"/>
    <w:rsid w:val="00FD240A"/>
    <w:rsid w:val="00FE0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581A"/>
  <w15:docId w15:val="{78D7C8B7-D5C9-1A40-A7CB-FC7174C4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D03B7"/>
    <w:rPr>
      <w:color w:val="1F4456"/>
      <w:u w:val="single"/>
    </w:rPr>
  </w:style>
  <w:style w:type="character" w:styleId="Strong">
    <w:name w:val="Strong"/>
    <w:basedOn w:val="DefaultParagraphFont"/>
    <w:uiPriority w:val="22"/>
    <w:qFormat/>
    <w:rsid w:val="00ED03B7"/>
    <w:rPr>
      <w:b/>
      <w:bCs/>
    </w:rPr>
  </w:style>
  <w:style w:type="character" w:styleId="FollowedHyperlink">
    <w:name w:val="FollowedHyperlink"/>
    <w:basedOn w:val="DefaultParagraphFont"/>
    <w:uiPriority w:val="99"/>
    <w:semiHidden/>
    <w:unhideWhenUsed/>
    <w:rsid w:val="00ED03B7"/>
    <w:rPr>
      <w:color w:val="800080" w:themeColor="followedHyperlink"/>
      <w:u w:val="single"/>
    </w:rPr>
  </w:style>
  <w:style w:type="character" w:styleId="CommentReference">
    <w:name w:val="annotation reference"/>
    <w:basedOn w:val="DefaultParagraphFont"/>
    <w:uiPriority w:val="99"/>
    <w:semiHidden/>
    <w:unhideWhenUsed/>
    <w:rsid w:val="00FD240A"/>
    <w:rPr>
      <w:sz w:val="16"/>
      <w:szCs w:val="16"/>
    </w:rPr>
  </w:style>
  <w:style w:type="paragraph" w:styleId="CommentText">
    <w:name w:val="annotation text"/>
    <w:basedOn w:val="Normal"/>
    <w:link w:val="CommentTextChar"/>
    <w:uiPriority w:val="99"/>
    <w:unhideWhenUsed/>
    <w:rsid w:val="00FD240A"/>
    <w:pPr>
      <w:spacing w:line="240" w:lineRule="auto"/>
    </w:pPr>
    <w:rPr>
      <w:sz w:val="20"/>
      <w:szCs w:val="20"/>
    </w:rPr>
  </w:style>
  <w:style w:type="character" w:customStyle="1" w:styleId="CommentTextChar">
    <w:name w:val="Comment Text Char"/>
    <w:basedOn w:val="DefaultParagraphFont"/>
    <w:link w:val="CommentText"/>
    <w:uiPriority w:val="99"/>
    <w:rsid w:val="00FD240A"/>
    <w:rPr>
      <w:sz w:val="20"/>
      <w:szCs w:val="20"/>
    </w:rPr>
  </w:style>
  <w:style w:type="paragraph" w:styleId="CommentSubject">
    <w:name w:val="annotation subject"/>
    <w:basedOn w:val="CommentText"/>
    <w:next w:val="CommentText"/>
    <w:link w:val="CommentSubjectChar"/>
    <w:uiPriority w:val="99"/>
    <w:semiHidden/>
    <w:unhideWhenUsed/>
    <w:rsid w:val="00FD240A"/>
    <w:rPr>
      <w:b/>
      <w:bCs/>
    </w:rPr>
  </w:style>
  <w:style w:type="character" w:customStyle="1" w:styleId="CommentSubjectChar">
    <w:name w:val="Comment Subject Char"/>
    <w:basedOn w:val="CommentTextChar"/>
    <w:link w:val="CommentSubject"/>
    <w:uiPriority w:val="99"/>
    <w:semiHidden/>
    <w:rsid w:val="00FD240A"/>
    <w:rPr>
      <w:b/>
      <w:bCs/>
      <w:sz w:val="20"/>
      <w:szCs w:val="20"/>
    </w:rPr>
  </w:style>
  <w:style w:type="paragraph" w:styleId="Revision">
    <w:name w:val="Revision"/>
    <w:hidden/>
    <w:uiPriority w:val="99"/>
    <w:semiHidden/>
    <w:rsid w:val="00D97FA7"/>
    <w:pPr>
      <w:spacing w:line="240" w:lineRule="auto"/>
    </w:pPr>
  </w:style>
  <w:style w:type="character" w:styleId="UnresolvedMention">
    <w:name w:val="Unresolved Mention"/>
    <w:basedOn w:val="DefaultParagraphFont"/>
    <w:uiPriority w:val="99"/>
    <w:semiHidden/>
    <w:unhideWhenUsed/>
    <w:rsid w:val="00196099"/>
    <w:rPr>
      <w:color w:val="605E5C"/>
      <w:shd w:val="clear" w:color="auto" w:fill="E1DFDD"/>
    </w:rPr>
  </w:style>
  <w:style w:type="paragraph" w:styleId="Header">
    <w:name w:val="header"/>
    <w:basedOn w:val="Normal"/>
    <w:link w:val="HeaderChar"/>
    <w:uiPriority w:val="99"/>
    <w:unhideWhenUsed/>
    <w:rsid w:val="000F06F2"/>
    <w:pPr>
      <w:tabs>
        <w:tab w:val="center" w:pos="4680"/>
        <w:tab w:val="right" w:pos="9360"/>
      </w:tabs>
      <w:spacing w:line="240" w:lineRule="auto"/>
    </w:pPr>
  </w:style>
  <w:style w:type="character" w:customStyle="1" w:styleId="HeaderChar">
    <w:name w:val="Header Char"/>
    <w:basedOn w:val="DefaultParagraphFont"/>
    <w:link w:val="Header"/>
    <w:uiPriority w:val="99"/>
    <w:rsid w:val="000F06F2"/>
  </w:style>
  <w:style w:type="paragraph" w:styleId="Footer">
    <w:name w:val="footer"/>
    <w:basedOn w:val="Normal"/>
    <w:link w:val="FooterChar"/>
    <w:uiPriority w:val="99"/>
    <w:unhideWhenUsed/>
    <w:rsid w:val="000F06F2"/>
    <w:pPr>
      <w:tabs>
        <w:tab w:val="center" w:pos="4680"/>
        <w:tab w:val="right" w:pos="9360"/>
      </w:tabs>
      <w:spacing w:line="240" w:lineRule="auto"/>
    </w:pPr>
  </w:style>
  <w:style w:type="character" w:customStyle="1" w:styleId="FooterChar">
    <w:name w:val="Footer Char"/>
    <w:basedOn w:val="DefaultParagraphFont"/>
    <w:link w:val="Footer"/>
    <w:uiPriority w:val="99"/>
    <w:rsid w:val="000F06F2"/>
  </w:style>
  <w:style w:type="paragraph" w:styleId="ListParagraph">
    <w:name w:val="List Paragraph"/>
    <w:basedOn w:val="Normal"/>
    <w:uiPriority w:val="34"/>
    <w:qFormat/>
    <w:rsid w:val="00317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investgroup.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investgroup.com/" TargetMode="External"/><Relationship Id="rId17" Type="http://schemas.openxmlformats.org/officeDocument/2006/relationships/hyperlink" Target="https://www.instagram.com/hotelindigo" TargetMode="External"/><Relationship Id="rId2" Type="http://schemas.openxmlformats.org/officeDocument/2006/relationships/numbering" Target="numbering.xml"/><Relationship Id="rId16" Type="http://schemas.openxmlformats.org/officeDocument/2006/relationships/hyperlink" Target="http://www.twitter.com/hotelindi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h/petylvbj93m3d8t/AADgYkFBaDS6YmPZeyfGJTr8a?dl=0" TargetMode="External"/><Relationship Id="rId5" Type="http://schemas.openxmlformats.org/officeDocument/2006/relationships/webSettings" Target="webSettings.xml"/><Relationship Id="rId15" Type="http://schemas.openxmlformats.org/officeDocument/2006/relationships/hyperlink" Target="http://www.facebook.com/Hotel.Indigo" TargetMode="External"/><Relationship Id="rId10" Type="http://schemas.openxmlformats.org/officeDocument/2006/relationships/hyperlink" Target="mailto:susan@qstrategies.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otelindig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B9F7-3482-459A-9672-A3147063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Wright</cp:lastModifiedBy>
  <cp:revision>4</cp:revision>
  <cp:lastPrinted>2023-08-09T02:24:00Z</cp:lastPrinted>
  <dcterms:created xsi:type="dcterms:W3CDTF">2023-08-18T04:29:00Z</dcterms:created>
  <dcterms:modified xsi:type="dcterms:W3CDTF">2023-08-18T06:28:00Z</dcterms:modified>
</cp:coreProperties>
</file>