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EC99A" w14:textId="77777777" w:rsidR="002767C0" w:rsidRDefault="00000000">
      <w:pPr>
        <w:pStyle w:val="BodyText"/>
        <w:spacing w:before="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231EC9D1" wp14:editId="231EC9D2">
            <wp:simplePos x="0" y="0"/>
            <wp:positionH relativeFrom="page">
              <wp:posOffset>4934711</wp:posOffset>
            </wp:positionH>
            <wp:positionV relativeFrom="paragraph">
              <wp:posOffset>171081</wp:posOffset>
            </wp:positionV>
            <wp:extent cx="1375058" cy="21031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58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EC99B" w14:textId="77777777" w:rsidR="002767C0" w:rsidRDefault="002767C0">
      <w:pPr>
        <w:pStyle w:val="BodyText"/>
        <w:rPr>
          <w:rFonts w:ascii="Times New Roman"/>
          <w:sz w:val="20"/>
        </w:rPr>
      </w:pPr>
    </w:p>
    <w:p w14:paraId="231EC99C" w14:textId="77777777" w:rsidR="002767C0" w:rsidRDefault="00000000">
      <w:pPr>
        <w:pStyle w:val="BodyText"/>
        <w:spacing w:before="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31EC9D3" wp14:editId="231EC9D4">
                <wp:simplePos x="0" y="0"/>
                <wp:positionH relativeFrom="page">
                  <wp:posOffset>922019</wp:posOffset>
                </wp:positionH>
                <wp:positionV relativeFrom="paragraph">
                  <wp:posOffset>186194</wp:posOffset>
                </wp:positionV>
                <wp:extent cx="5717540" cy="1905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7540" cy="19050"/>
                          <a:chOff x="0" y="0"/>
                          <a:chExt cx="5717540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7175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 h="19050">
                                <a:moveTo>
                                  <a:pt x="0" y="19050"/>
                                </a:moveTo>
                                <a:lnTo>
                                  <a:pt x="5717285" y="19050"/>
                                </a:lnTo>
                                <a:lnTo>
                                  <a:pt x="5717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9905"/>
                            <a:ext cx="57175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 h="9525">
                                <a:moveTo>
                                  <a:pt x="5717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717286" y="9144"/>
                                </a:lnTo>
                                <a:lnTo>
                                  <a:pt x="5717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D2E6B" id="Group 7" o:spid="_x0000_s1026" style="position:absolute;margin-left:72.6pt;margin-top:14.65pt;width:450.2pt;height:1.5pt;z-index:-15727616;mso-wrap-distance-left:0;mso-wrap-distance-right:0;mso-position-horizontal-relative:page" coordsize="5717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">
                <v:shape id="Graphic 8" o:spid="_x0000_s1027" style="position:absolute;width:57175;height:190;visibility:visible;mso-wrap-style:square;v-text-anchor:top" coordsize="57175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" path="m,19050r5717285,l5717285,,,,,19050xe" fillcolor="#b3b3b3" stroked="f">
                  <v:path arrowok="t"/>
                </v:shape>
                <v:shape id="Graphic 9" o:spid="_x0000_s1028" style="position:absolute;top:99;width:57175;height:95;visibility:visible;mso-wrap-style:square;v-text-anchor:top" coordsize="57175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" path="m5717286,l,,,9144r5717286,l5717286,xe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89376" behindDoc="1" locked="0" layoutInCell="1" allowOverlap="1" wp14:anchorId="231EC9D5" wp14:editId="231EC9D6">
            <wp:simplePos x="0" y="0"/>
            <wp:positionH relativeFrom="page">
              <wp:posOffset>1207769</wp:posOffset>
            </wp:positionH>
            <wp:positionV relativeFrom="paragraph">
              <wp:posOffset>490994</wp:posOffset>
            </wp:positionV>
            <wp:extent cx="5166646" cy="332536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646" cy="332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EC99D" w14:textId="77777777" w:rsidR="002767C0" w:rsidRDefault="002767C0">
      <w:pPr>
        <w:pStyle w:val="BodyText"/>
        <w:spacing w:before="196"/>
        <w:rPr>
          <w:rFonts w:ascii="Times New Roman"/>
          <w:sz w:val="20"/>
        </w:rPr>
      </w:pPr>
    </w:p>
    <w:p w14:paraId="231EC99E" w14:textId="77777777" w:rsidR="002767C0" w:rsidRDefault="00000000">
      <w:pPr>
        <w:pStyle w:val="Title"/>
      </w:pPr>
      <w:r>
        <w:rPr>
          <w:color w:val="296DBB"/>
        </w:rPr>
        <w:t>CPIF</w:t>
      </w:r>
      <w:r>
        <w:rPr>
          <w:color w:val="296DBB"/>
          <w:spacing w:val="-6"/>
        </w:rPr>
        <w:t xml:space="preserve"> </w:t>
      </w:r>
      <w:r>
        <w:rPr>
          <w:color w:val="296DBB"/>
        </w:rPr>
        <w:t>welcomes</w:t>
      </w:r>
      <w:r>
        <w:rPr>
          <w:color w:val="296DBB"/>
          <w:spacing w:val="-24"/>
        </w:rPr>
        <w:t xml:space="preserve"> </w:t>
      </w:r>
      <w:r>
        <w:rPr>
          <w:color w:val="296DBB"/>
        </w:rPr>
        <w:t>Amazon</w:t>
      </w:r>
      <w:r>
        <w:rPr>
          <w:color w:val="296DBB"/>
          <w:spacing w:val="-6"/>
        </w:rPr>
        <w:t xml:space="preserve"> </w:t>
      </w:r>
      <w:r>
        <w:rPr>
          <w:color w:val="296DBB"/>
        </w:rPr>
        <w:t>as</w:t>
      </w:r>
      <w:r>
        <w:rPr>
          <w:color w:val="296DBB"/>
          <w:spacing w:val="-6"/>
        </w:rPr>
        <w:t xml:space="preserve"> </w:t>
      </w:r>
      <w:r>
        <w:rPr>
          <w:color w:val="296DBB"/>
        </w:rPr>
        <w:t>major</w:t>
      </w:r>
      <w:r>
        <w:rPr>
          <w:color w:val="296DBB"/>
          <w:spacing w:val="-6"/>
        </w:rPr>
        <w:t xml:space="preserve"> </w:t>
      </w:r>
      <w:r>
        <w:rPr>
          <w:color w:val="296DBB"/>
        </w:rPr>
        <w:t>tenant</w:t>
      </w:r>
      <w:r>
        <w:rPr>
          <w:color w:val="296DBB"/>
          <w:spacing w:val="-6"/>
        </w:rPr>
        <w:t xml:space="preserve"> </w:t>
      </w:r>
      <w:r>
        <w:rPr>
          <w:color w:val="296DBB"/>
        </w:rPr>
        <w:t>customer at Flagstone Logistics Estate in Brisbane</w:t>
      </w:r>
    </w:p>
    <w:p w14:paraId="231EC99F" w14:textId="77777777" w:rsidR="002767C0" w:rsidRDefault="00000000">
      <w:pPr>
        <w:pStyle w:val="BodyText"/>
        <w:spacing w:before="393"/>
        <w:ind w:left="485" w:right="482"/>
      </w:pPr>
      <w:r>
        <w:rPr>
          <w:color w:val="296DBB"/>
        </w:rPr>
        <w:t>Charter Hall Prime Industrial Fund (CPIF), together with the Charter Hall Group are pleased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to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announce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that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it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has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partnered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with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Amazon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within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its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Flagstone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Logistics Estate (Flagstone or the Estate), joining Bunnings and DATS as a major tenant customer at the premium industrial &amp; logistics estate in North Maclean, Queensland.</w:t>
      </w:r>
    </w:p>
    <w:p w14:paraId="231EC9A0" w14:textId="77777777" w:rsidR="002767C0" w:rsidRDefault="00000000">
      <w:pPr>
        <w:pStyle w:val="BodyText"/>
        <w:spacing w:before="241"/>
        <w:ind w:left="485" w:right="395"/>
      </w:pPr>
      <w:r>
        <w:rPr>
          <w:color w:val="296DBB"/>
        </w:rPr>
        <w:t xml:space="preserve">Amazon will construct a 150,000 square </w:t>
      </w:r>
      <w:proofErr w:type="spellStart"/>
      <w:r>
        <w:rPr>
          <w:color w:val="296DBB"/>
        </w:rPr>
        <w:t>metre</w:t>
      </w:r>
      <w:proofErr w:type="spellEnd"/>
      <w:r>
        <w:rPr>
          <w:color w:val="296DBB"/>
        </w:rPr>
        <w:t xml:space="preserve"> (sqm) multi-level Amazon Robotics Sortable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(ARS)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fulfillment</w:t>
      </w:r>
      <w:r>
        <w:rPr>
          <w:color w:val="296DBB"/>
          <w:spacing w:val="-4"/>
        </w:rPr>
        <w:t xml:space="preserve"> </w:t>
      </w:r>
      <w:proofErr w:type="spellStart"/>
      <w:r>
        <w:rPr>
          <w:color w:val="296DBB"/>
        </w:rPr>
        <w:t>centre</w:t>
      </w:r>
      <w:proofErr w:type="spellEnd"/>
      <w:r>
        <w:rPr>
          <w:color w:val="296DBB"/>
        </w:rPr>
        <w:t>,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a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first-of-its-kind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facility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in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Brisbane.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With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30%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of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the Brisbane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population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located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within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a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15-minute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drive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of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Flagstone,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the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ARS</w:t>
      </w:r>
      <w:r>
        <w:rPr>
          <w:color w:val="296DBB"/>
          <w:spacing w:val="-2"/>
        </w:rPr>
        <w:t xml:space="preserve"> </w:t>
      </w:r>
      <w:r>
        <w:rPr>
          <w:color w:val="296DBB"/>
        </w:rPr>
        <w:t xml:space="preserve">fulfillment </w:t>
      </w:r>
      <w:proofErr w:type="spellStart"/>
      <w:r>
        <w:rPr>
          <w:color w:val="296DBB"/>
        </w:rPr>
        <w:t>centre</w:t>
      </w:r>
      <w:proofErr w:type="spellEnd"/>
      <w:r>
        <w:rPr>
          <w:color w:val="296DBB"/>
        </w:rPr>
        <w:t xml:space="preserve"> will operate as Amazon’s main</w:t>
      </w:r>
      <w:r>
        <w:rPr>
          <w:color w:val="296DBB"/>
          <w:spacing w:val="-1"/>
        </w:rPr>
        <w:t xml:space="preserve"> </w:t>
      </w:r>
      <w:r>
        <w:rPr>
          <w:color w:val="296DBB"/>
        </w:rPr>
        <w:t>Brisbane facility, servicing a growing market for the global e-commerce giant.</w:t>
      </w:r>
    </w:p>
    <w:p w14:paraId="231EC9A1" w14:textId="77777777" w:rsidR="002767C0" w:rsidRDefault="00000000">
      <w:pPr>
        <w:pStyle w:val="BodyText"/>
        <w:spacing w:before="241"/>
        <w:ind w:left="485"/>
      </w:pPr>
      <w:r>
        <w:rPr>
          <w:color w:val="296DBB"/>
        </w:rPr>
        <w:t>Charter</w:t>
      </w:r>
      <w:r>
        <w:rPr>
          <w:color w:val="296DBB"/>
          <w:spacing w:val="-7"/>
        </w:rPr>
        <w:t xml:space="preserve"> </w:t>
      </w:r>
      <w:r>
        <w:rPr>
          <w:color w:val="296DBB"/>
        </w:rPr>
        <w:t>Hall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Managing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Director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&amp;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Group</w:t>
      </w:r>
      <w:r>
        <w:rPr>
          <w:color w:val="296DBB"/>
          <w:spacing w:val="-6"/>
        </w:rPr>
        <w:t xml:space="preserve"> </w:t>
      </w:r>
      <w:r>
        <w:rPr>
          <w:color w:val="296DBB"/>
        </w:rPr>
        <w:t>CEO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David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Harrison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commented,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“We</w:t>
      </w:r>
      <w:r>
        <w:rPr>
          <w:color w:val="296DBB"/>
          <w:spacing w:val="-4"/>
        </w:rPr>
        <w:t xml:space="preserve"> </w:t>
      </w:r>
      <w:r>
        <w:rPr>
          <w:color w:val="296DBB"/>
          <w:spacing w:val="-5"/>
        </w:rPr>
        <w:t>are</w:t>
      </w:r>
    </w:p>
    <w:p w14:paraId="231EC9A2" w14:textId="77777777" w:rsidR="002767C0" w:rsidRDefault="002767C0">
      <w:pPr>
        <w:pStyle w:val="BodyText"/>
        <w:sectPr w:rsidR="002767C0">
          <w:footerReference w:type="default" r:id="rId8"/>
          <w:type w:val="continuous"/>
          <w:pgSz w:w="11910" w:h="16840"/>
          <w:pgMar w:top="1940" w:right="1417" w:bottom="920" w:left="1417" w:header="0" w:footer="728" w:gutter="0"/>
          <w:pgNumType w:start="1"/>
          <w:cols w:space="720"/>
        </w:sectPr>
      </w:pPr>
    </w:p>
    <w:p w14:paraId="231EC9A3" w14:textId="77777777" w:rsidR="002767C0" w:rsidRDefault="00000000">
      <w:pPr>
        <w:pStyle w:val="BodyText"/>
        <w:spacing w:before="76"/>
        <w:ind w:left="485" w:right="482"/>
      </w:pPr>
      <w:r>
        <w:rPr>
          <w:color w:val="296DBB"/>
        </w:rPr>
        <w:lastRenderedPageBreak/>
        <w:t>pleased to deepen our partnership with Amazon, who have been a long-standing</w:t>
      </w:r>
      <w:r>
        <w:rPr>
          <w:color w:val="296DBB"/>
          <w:spacing w:val="40"/>
        </w:rPr>
        <w:t xml:space="preserve"> </w:t>
      </w:r>
      <w:r>
        <w:rPr>
          <w:color w:val="296DBB"/>
        </w:rPr>
        <w:t>tenant customer of our Office sector, and to support their growth in the Brisbane</w:t>
      </w:r>
      <w:r>
        <w:rPr>
          <w:color w:val="296DBB"/>
          <w:spacing w:val="40"/>
        </w:rPr>
        <w:t xml:space="preserve"> </w:t>
      </w:r>
      <w:r>
        <w:rPr>
          <w:color w:val="296DBB"/>
        </w:rPr>
        <w:t>region. Their presence at Flagstone, alongside Bunnings and DATS, strongly</w:t>
      </w:r>
      <w:r>
        <w:rPr>
          <w:color w:val="296DBB"/>
          <w:spacing w:val="40"/>
        </w:rPr>
        <w:t xml:space="preserve"> </w:t>
      </w:r>
      <w:r>
        <w:rPr>
          <w:color w:val="296DBB"/>
        </w:rPr>
        <w:t>reinforces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the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strategic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location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of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this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estate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as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a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destination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for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leading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logistics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users in Queensland."</w:t>
      </w:r>
    </w:p>
    <w:p w14:paraId="231EC9A4" w14:textId="77777777" w:rsidR="002767C0" w:rsidRDefault="002767C0">
      <w:pPr>
        <w:pStyle w:val="BodyText"/>
        <w:spacing w:before="1"/>
      </w:pPr>
    </w:p>
    <w:p w14:paraId="231EC9A5" w14:textId="77777777" w:rsidR="002767C0" w:rsidRDefault="00000000">
      <w:pPr>
        <w:pStyle w:val="BodyText"/>
        <w:ind w:left="485" w:right="395"/>
      </w:pPr>
      <w:r>
        <w:rPr>
          <w:color w:val="296DBB"/>
        </w:rPr>
        <w:t>30ha of the 118ha Estate are now set to be occupied by blue chip companies, with Bunnings’ 41,000sqm warehouse having reached practical completion in November 2025</w:t>
      </w:r>
      <w:r>
        <w:rPr>
          <w:color w:val="296DBB"/>
          <w:spacing w:val="-7"/>
        </w:rPr>
        <w:t xml:space="preserve"> </w:t>
      </w:r>
      <w:r>
        <w:rPr>
          <w:color w:val="296DBB"/>
        </w:rPr>
        <w:t>and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DATS’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18,500sqm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warehouse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reaching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Practical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Completion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in</w:t>
      </w:r>
      <w:r>
        <w:rPr>
          <w:color w:val="296DBB"/>
          <w:spacing w:val="-5"/>
        </w:rPr>
        <w:t xml:space="preserve"> </w:t>
      </w:r>
      <w:r>
        <w:rPr>
          <w:color w:val="296DBB"/>
        </w:rPr>
        <w:t>March</w:t>
      </w:r>
      <w:r>
        <w:rPr>
          <w:color w:val="296DBB"/>
          <w:spacing w:val="-4"/>
        </w:rPr>
        <w:t xml:space="preserve"> </w:t>
      </w:r>
      <w:r>
        <w:rPr>
          <w:color w:val="296DBB"/>
          <w:spacing w:val="-2"/>
        </w:rPr>
        <w:t>2026.</w:t>
      </w:r>
    </w:p>
    <w:p w14:paraId="231EC9A6" w14:textId="77777777" w:rsidR="002767C0" w:rsidRDefault="00000000">
      <w:pPr>
        <w:pStyle w:val="BodyText"/>
        <w:spacing w:before="240"/>
        <w:ind w:left="485" w:right="532"/>
      </w:pPr>
      <w:r>
        <w:rPr>
          <w:color w:val="296DBB"/>
        </w:rPr>
        <w:t>Charter Hall Industrial &amp; Logistics CEO Richard Stacker commented, “Flagstone is set to be one of Queensland’s leading industrial estates, with its prime positioning, renewable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energy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solutions,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and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the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scale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and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flexibility</w:t>
      </w:r>
      <w:r>
        <w:rPr>
          <w:color w:val="296DBB"/>
          <w:spacing w:val="-4"/>
        </w:rPr>
        <w:t xml:space="preserve"> </w:t>
      </w:r>
      <w:r>
        <w:rPr>
          <w:color w:val="296DBB"/>
        </w:rPr>
        <w:t>to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meet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our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>tenant</w:t>
      </w:r>
      <w:r>
        <w:rPr>
          <w:color w:val="296DBB"/>
          <w:spacing w:val="-3"/>
        </w:rPr>
        <w:t xml:space="preserve"> </w:t>
      </w:r>
      <w:r>
        <w:rPr>
          <w:color w:val="296DBB"/>
        </w:rPr>
        <w:t xml:space="preserve">customers’ needs. The strength of the tenant covenant already secured underscores this, with leading Australian and global businesses </w:t>
      </w:r>
      <w:proofErr w:type="spellStart"/>
      <w:r>
        <w:rPr>
          <w:color w:val="296DBB"/>
        </w:rPr>
        <w:t>recognising</w:t>
      </w:r>
      <w:proofErr w:type="spellEnd"/>
      <w:r>
        <w:rPr>
          <w:color w:val="296DBB"/>
        </w:rPr>
        <w:t xml:space="preserve"> the strategically significant growth opportunity that Flagstone offers."</w:t>
      </w:r>
    </w:p>
    <w:p w14:paraId="231EC9AB" w14:textId="79C8D454" w:rsidR="002767C0" w:rsidRDefault="00000000" w:rsidP="00F2174A">
      <w:pPr>
        <w:pStyle w:val="BodyText"/>
        <w:spacing w:before="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31EC9D7" wp14:editId="231EC9D8">
                <wp:simplePos x="0" y="0"/>
                <wp:positionH relativeFrom="page">
                  <wp:posOffset>3132391</wp:posOffset>
                </wp:positionH>
                <wp:positionV relativeFrom="paragraph">
                  <wp:posOffset>215714</wp:posOffset>
                </wp:positionV>
                <wp:extent cx="1276985" cy="2857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6985" cy="285750"/>
                          <a:chOff x="0" y="0"/>
                          <a:chExt cx="1276985" cy="2857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126746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7460" h="276225">
                                <a:moveTo>
                                  <a:pt x="1129283" y="0"/>
                                </a:moveTo>
                                <a:lnTo>
                                  <a:pt x="138683" y="0"/>
                                </a:lnTo>
                                <a:lnTo>
                                  <a:pt x="95000" y="7028"/>
                                </a:lnTo>
                                <a:lnTo>
                                  <a:pt x="56948" y="26602"/>
                                </a:lnTo>
                                <a:lnTo>
                                  <a:pt x="26871" y="56455"/>
                                </a:lnTo>
                                <a:lnTo>
                                  <a:pt x="7107" y="94317"/>
                                </a:lnTo>
                                <a:lnTo>
                                  <a:pt x="0" y="137922"/>
                                </a:lnTo>
                                <a:lnTo>
                                  <a:pt x="7107" y="181526"/>
                                </a:lnTo>
                                <a:lnTo>
                                  <a:pt x="26871" y="219388"/>
                                </a:lnTo>
                                <a:lnTo>
                                  <a:pt x="56948" y="249241"/>
                                </a:lnTo>
                                <a:lnTo>
                                  <a:pt x="95000" y="268815"/>
                                </a:lnTo>
                                <a:lnTo>
                                  <a:pt x="138683" y="275844"/>
                                </a:lnTo>
                                <a:lnTo>
                                  <a:pt x="1129283" y="275844"/>
                                </a:lnTo>
                                <a:lnTo>
                                  <a:pt x="1172888" y="268815"/>
                                </a:lnTo>
                                <a:lnTo>
                                  <a:pt x="1210750" y="249241"/>
                                </a:lnTo>
                                <a:lnTo>
                                  <a:pt x="1240603" y="219388"/>
                                </a:lnTo>
                                <a:lnTo>
                                  <a:pt x="1260177" y="181526"/>
                                </a:lnTo>
                                <a:lnTo>
                                  <a:pt x="1267205" y="137922"/>
                                </a:lnTo>
                                <a:lnTo>
                                  <a:pt x="1260177" y="94317"/>
                                </a:lnTo>
                                <a:lnTo>
                                  <a:pt x="1240603" y="56455"/>
                                </a:lnTo>
                                <a:lnTo>
                                  <a:pt x="1210750" y="26602"/>
                                </a:lnTo>
                                <a:lnTo>
                                  <a:pt x="1172888" y="7028"/>
                                </a:lnTo>
                                <a:lnTo>
                                  <a:pt x="1129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6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126746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7460" h="276225">
                                <a:moveTo>
                                  <a:pt x="138683" y="0"/>
                                </a:moveTo>
                                <a:lnTo>
                                  <a:pt x="95000" y="7028"/>
                                </a:lnTo>
                                <a:lnTo>
                                  <a:pt x="56948" y="26602"/>
                                </a:lnTo>
                                <a:lnTo>
                                  <a:pt x="26871" y="56455"/>
                                </a:lnTo>
                                <a:lnTo>
                                  <a:pt x="7107" y="94317"/>
                                </a:lnTo>
                                <a:lnTo>
                                  <a:pt x="0" y="137922"/>
                                </a:lnTo>
                                <a:lnTo>
                                  <a:pt x="7107" y="181526"/>
                                </a:lnTo>
                                <a:lnTo>
                                  <a:pt x="26871" y="219388"/>
                                </a:lnTo>
                                <a:lnTo>
                                  <a:pt x="56948" y="249241"/>
                                </a:lnTo>
                                <a:lnTo>
                                  <a:pt x="95000" y="268815"/>
                                </a:lnTo>
                                <a:lnTo>
                                  <a:pt x="138683" y="275844"/>
                                </a:lnTo>
                                <a:lnTo>
                                  <a:pt x="1129283" y="275844"/>
                                </a:lnTo>
                                <a:lnTo>
                                  <a:pt x="1172888" y="268815"/>
                                </a:lnTo>
                                <a:lnTo>
                                  <a:pt x="1210750" y="249241"/>
                                </a:lnTo>
                                <a:lnTo>
                                  <a:pt x="1240603" y="219388"/>
                                </a:lnTo>
                                <a:lnTo>
                                  <a:pt x="1260177" y="181526"/>
                                </a:lnTo>
                                <a:lnTo>
                                  <a:pt x="1267205" y="137922"/>
                                </a:lnTo>
                                <a:lnTo>
                                  <a:pt x="1260177" y="94317"/>
                                </a:lnTo>
                                <a:lnTo>
                                  <a:pt x="1240603" y="56455"/>
                                </a:lnTo>
                                <a:lnTo>
                                  <a:pt x="1210750" y="26602"/>
                                </a:lnTo>
                                <a:lnTo>
                                  <a:pt x="1172888" y="7028"/>
                                </a:lnTo>
                                <a:lnTo>
                                  <a:pt x="1129283" y="0"/>
                                </a:lnTo>
                                <a:lnTo>
                                  <a:pt x="138683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27698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EC9F5" w14:textId="77777777" w:rsidR="002767C0" w:rsidRDefault="00000000">
                              <w:pPr>
                                <w:spacing w:before="104"/>
                                <w:ind w:left="25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Access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Release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EC9D7" id="Group 11" o:spid="_x0000_s1026" style="position:absolute;margin-left:246.65pt;margin-top:17pt;width:100.55pt;height:22.5pt;z-index:-15726592;mso-wrap-distance-left:0;mso-wrap-distance-right:0;mso-position-horizontal-relative:page" coordsize="1276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">
                <v:shape id="Graphic 12" o:spid="_x0000_s1027" style="position:absolute;left:47;top:47;width:12675;height:2762;visibility:visible;mso-wrap-style:square;v-text-anchor:top" coordsize="126746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" path="m1129283,l138683,,95000,7028,56948,26602,26871,56455,7107,94317,,137922r7107,43604l26871,219388r30077,29853l95000,268815r43683,7029l1129283,275844r43605,-7029l1210750,249241r29853,-29853l1260177,181526r7028,-43604l1260177,94317,1240603,56455,1210750,26602,1172888,7028,1129283,xe" fillcolor="#2a6dba" stroked="f">
                  <v:path arrowok="t"/>
                </v:shape>
                <v:shape id="Graphic 13" o:spid="_x0000_s1028" style="position:absolute;left:47;top:47;width:12675;height:2762;visibility:visible;mso-wrap-style:square;v-text-anchor:top" coordsize="126746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" path="m138683,l95000,7028,56948,26602,26871,56455,7107,94317,,137922r7107,43604l26871,219388r30077,29853l95000,268815r43683,7029l1129283,275844r43605,-7029l1210750,249241r29853,-29853l1260177,181526r7028,-43604l1260177,94317,1240603,56455,1210750,26602,1172888,7028,1129283,,138683,x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width:12769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31EC9F5" w14:textId="77777777" w:rsidR="002767C0" w:rsidRDefault="00000000">
                        <w:pPr>
                          <w:spacing w:before="104"/>
                          <w:ind w:left="253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Access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Release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1EC9D9" wp14:editId="231EC9DA">
                <wp:simplePos x="0" y="0"/>
                <wp:positionH relativeFrom="page">
                  <wp:posOffset>922019</wp:posOffset>
                </wp:positionH>
                <wp:positionV relativeFrom="paragraph">
                  <wp:posOffset>705870</wp:posOffset>
                </wp:positionV>
                <wp:extent cx="5717540" cy="1016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754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 h="10160">
                              <a:moveTo>
                                <a:pt x="0" y="9906"/>
                              </a:moveTo>
                              <a:lnTo>
                                <a:pt x="5717285" y="9906"/>
                              </a:lnTo>
                              <a:lnTo>
                                <a:pt x="5717285" y="0"/>
                              </a:ln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1B8DC" id="Graphic 15" o:spid="_x0000_s1026" style="position:absolute;margin-left:72.6pt;margin-top:55.6pt;width:450.2pt;height: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75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" path="m,9906r5717285,l5717285,,,,,9906xe" fillcolor="#b3b3b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31EC9DB" wp14:editId="231EC9DC">
                <wp:simplePos x="0" y="0"/>
                <wp:positionH relativeFrom="page">
                  <wp:posOffset>1113282</wp:posOffset>
                </wp:positionH>
                <wp:positionV relativeFrom="paragraph">
                  <wp:posOffset>906276</wp:posOffset>
                </wp:positionV>
                <wp:extent cx="5334000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9525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334000" y="9144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6D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BC2CA" id="Graphic 16" o:spid="_x0000_s1026" style="position:absolute;margin-left:87.65pt;margin-top:71.35pt;width:420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" path="m5334000,l,,,9144r5334000,l5334000,xe" fillcolor="#296dbb" stroked="f">
                <v:path arrowok="t"/>
                <w10:wrap type="topAndBottom" anchorx="page"/>
              </v:shape>
            </w:pict>
          </mc:Fallback>
        </mc:AlternateContent>
      </w:r>
    </w:p>
    <w:p w14:paraId="231EC9AC" w14:textId="77777777" w:rsidR="002767C0" w:rsidRDefault="002767C0">
      <w:pPr>
        <w:pStyle w:val="BodyText"/>
        <w:rPr>
          <w:sz w:val="20"/>
        </w:rPr>
      </w:pPr>
    </w:p>
    <w:p w14:paraId="231EC9AD" w14:textId="10F16BB2" w:rsidR="002767C0" w:rsidRDefault="002767C0">
      <w:pPr>
        <w:pStyle w:val="BodyText"/>
        <w:spacing w:before="47"/>
        <w:rPr>
          <w:sz w:val="20"/>
        </w:rPr>
      </w:pPr>
    </w:p>
    <w:p w14:paraId="231EC9CB" w14:textId="77777777" w:rsidR="002767C0" w:rsidRDefault="002767C0">
      <w:pPr>
        <w:pStyle w:val="BodyText"/>
        <w:spacing w:before="220"/>
        <w:rPr>
          <w:b/>
          <w:sz w:val="20"/>
        </w:rPr>
      </w:pPr>
    </w:p>
    <w:p w14:paraId="231EC9CC" w14:textId="77777777" w:rsidR="002767C0" w:rsidRDefault="00000000">
      <w:pPr>
        <w:ind w:left="35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1EC9EB" wp14:editId="231EC9EC">
                <wp:extent cx="5717540" cy="824230"/>
                <wp:effectExtent l="0" t="0" r="0" b="4444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7540" cy="824230"/>
                          <a:chOff x="0" y="0"/>
                          <a:chExt cx="5717540" cy="82423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717540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 h="824230">
                                <a:moveTo>
                                  <a:pt x="5717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3722"/>
                                </a:lnTo>
                                <a:lnTo>
                                  <a:pt x="5717286" y="823722"/>
                                </a:lnTo>
                                <a:lnTo>
                                  <a:pt x="5717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19050"/>
                            <a:ext cx="5717540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EC9F6" w14:textId="77777777" w:rsidR="002767C0" w:rsidRDefault="002767C0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231EC9F7" w14:textId="77777777" w:rsidR="002767C0" w:rsidRDefault="002767C0">
                              <w:pPr>
                                <w:spacing w:before="105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231EC9F8" w14:textId="77777777" w:rsidR="002767C0" w:rsidRDefault="00000000">
                              <w:pPr>
                                <w:spacing w:before="1"/>
                                <w:ind w:left="451" w:right="46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Charter Hall Group (ASX: CHC) Charter Hall is Australia’s leading fully integrated diversified property investment and funds management group. We use our expertise to access, deploy, manage and invest equity to create value and generate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superior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returns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our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investor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customers.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We’ve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curated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diverse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portfolio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high-quality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properties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across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EC9EB" id="Group 31" o:spid="_x0000_s1030" style="width:450.2pt;height:64.9pt;mso-position-horizontal-relative:char;mso-position-vertical-relative:line" coordsize="57175,8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">
                <v:shape id="Graphic 32" o:spid="_x0000_s1031" style="position:absolute;width:57175;height:8242;visibility:visible;mso-wrap-style:square;v-text-anchor:top" coordsize="5717540,82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" path="m5717286,l,,,823722r5717286,l5717286,xe" fillcolor="#b3b3b3" stroked="f">
                  <v:path arrowok="t"/>
                </v:shape>
                <v:shape id="Textbox 33" o:spid="_x0000_s1032" type="#_x0000_t202" style="position:absolute;top:190;width:57175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31EC9F6" w14:textId="77777777" w:rsidR="002767C0" w:rsidRDefault="002767C0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231EC9F7" w14:textId="77777777" w:rsidR="002767C0" w:rsidRDefault="002767C0">
                        <w:pPr>
                          <w:spacing w:before="105"/>
                          <w:rPr>
                            <w:b/>
                            <w:sz w:val="15"/>
                          </w:rPr>
                        </w:pPr>
                      </w:p>
                      <w:p w14:paraId="231EC9F8" w14:textId="77777777" w:rsidR="002767C0" w:rsidRDefault="00000000">
                        <w:pPr>
                          <w:spacing w:before="1"/>
                          <w:ind w:left="451" w:righ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Charter Hall Group (ASX: CHC) Charter Hall is Australia’s leading fully integrated diversified property investment and funds management group. We use our expertise to access, deploy, manage and invest equity to create value and generate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superior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returns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our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investor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customers.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We’ve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curated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diverse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portfolio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high-quality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properties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across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1EC9CE" w14:textId="77777777" w:rsidR="002767C0" w:rsidRDefault="00000000">
      <w:pPr>
        <w:ind w:left="35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1EC9ED" wp14:editId="231EC9EE">
                <wp:extent cx="5717540" cy="1019810"/>
                <wp:effectExtent l="0" t="0" r="0" b="889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7540" cy="1019810"/>
                          <a:chOff x="0" y="0"/>
                          <a:chExt cx="5717540" cy="101981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717540" cy="10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 h="1019810">
                                <a:moveTo>
                                  <a:pt x="5717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9556"/>
                                </a:lnTo>
                                <a:lnTo>
                                  <a:pt x="5717286" y="1019556"/>
                                </a:lnTo>
                                <a:lnTo>
                                  <a:pt x="5717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704850"/>
                            <a:ext cx="5717540" cy="31496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</wps:spPr>
                        <wps:txbx>
                          <w:txbxContent>
                            <w:p w14:paraId="231EC9F9" w14:textId="77777777" w:rsidR="002767C0" w:rsidRDefault="00000000">
                              <w:pPr>
                                <w:spacing w:before="169"/>
                                <w:ind w:left="1" w:right="1"/>
                                <w:jc w:val="center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z w:val="15"/>
                                </w:rPr>
                                <w:t>Unsubscribe</w:t>
                              </w:r>
                              <w:r>
                                <w:rPr>
                                  <w:color w:val="000000"/>
                                  <w:spacing w:val="73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  <w:u w:val="single"/>
                                </w:rPr>
                                <w:t>Contact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5"/>
                                  <w:u w:val="single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717540" cy="69596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</wps:spPr>
                        <wps:txbx>
                          <w:txbxContent>
                            <w:p w14:paraId="231EC9FA" w14:textId="77777777" w:rsidR="002767C0" w:rsidRDefault="002767C0">
                              <w:pPr>
                                <w:spacing w:before="128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</w:p>
                            <w:p w14:paraId="231EC9FB" w14:textId="77777777" w:rsidR="002767C0" w:rsidRDefault="00000000">
                              <w:pPr>
                                <w:ind w:left="451" w:right="46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z w:val="15"/>
                                </w:rPr>
                                <w:t>our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core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sectors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–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Office,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Industrial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Logistics, Retail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and Social Infrastructure.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With partnerships and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financial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discipline at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heart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our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approach,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we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create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invest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places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that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support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our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customers,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people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communities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grow.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EC9ED" id="Group 34" o:spid="_x0000_s1033" style="width:450.2pt;height:80.3pt;mso-position-horizontal-relative:char;mso-position-vertical-relative:line" coordsize="57175,10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">
                <v:shape id="Graphic 35" o:spid="_x0000_s1034" style="position:absolute;width:57175;height:10198;visibility:visible;mso-wrap-style:square;v-text-anchor:top" coordsize="5717540,101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" path="m5717286,l,,,1019556r5717286,l5717286,xe" fillcolor="#b3b3b3" stroked="f">
                  <v:path arrowok="t"/>
                </v:shape>
                <v:shape id="Textbox 36" o:spid="_x0000_s1035" type="#_x0000_t202" style="position:absolute;top:7048;width:57175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" fillcolor="#b3b3b3" stroked="f">
                  <v:textbox inset="0,0,0,0">
                    <w:txbxContent>
                      <w:p w14:paraId="231EC9F9" w14:textId="77777777" w:rsidR="002767C0" w:rsidRDefault="00000000">
                        <w:pPr>
                          <w:spacing w:before="169"/>
                          <w:ind w:left="1" w:right="1"/>
                          <w:jc w:val="center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z w:val="15"/>
                          </w:rPr>
                          <w:t>Unsubscribe</w:t>
                        </w:r>
                        <w:r>
                          <w:rPr>
                            <w:color w:val="000000"/>
                            <w:spacing w:val="73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  <w:u w:val="single"/>
                          </w:rPr>
                          <w:t>Contact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15"/>
                            <w:u w:val="single"/>
                          </w:rPr>
                          <w:t>Us</w:t>
                        </w:r>
                      </w:p>
                    </w:txbxContent>
                  </v:textbox>
                </v:shape>
                <v:shape id="Textbox 37" o:spid="_x0000_s1036" type="#_x0000_t202" style="position:absolute;width:57175;height:6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" fillcolor="#b3b3b3" stroked="f">
                  <v:textbox inset="0,0,0,0">
                    <w:txbxContent>
                      <w:p w14:paraId="231EC9FA" w14:textId="77777777" w:rsidR="002767C0" w:rsidRDefault="002767C0">
                        <w:pPr>
                          <w:spacing w:before="128"/>
                          <w:rPr>
                            <w:b/>
                            <w:color w:val="000000"/>
                            <w:sz w:val="15"/>
                          </w:rPr>
                        </w:pPr>
                      </w:p>
                      <w:p w14:paraId="231EC9FB" w14:textId="77777777" w:rsidR="002767C0" w:rsidRDefault="00000000">
                        <w:pPr>
                          <w:ind w:left="451" w:right="46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z w:val="15"/>
                          </w:rPr>
                          <w:t>our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core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sectors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–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Office,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Industrial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&amp;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Logistics, Retail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and Social Infrastructure.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With partnerships and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financial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discipline at</w:t>
                        </w:r>
                        <w:r>
                          <w:rPr>
                            <w:color w:val="000000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the</w:t>
                        </w:r>
                        <w:r>
                          <w:rPr>
                            <w:color w:val="000000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heart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of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our</w:t>
                        </w:r>
                        <w:r>
                          <w:rPr>
                            <w:color w:val="000000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approach,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we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create</w:t>
                        </w:r>
                        <w:r>
                          <w:rPr>
                            <w:color w:val="000000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and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invest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in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places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that</w:t>
                        </w:r>
                        <w:r>
                          <w:rPr>
                            <w:color w:val="000000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support</w:t>
                        </w:r>
                        <w:r>
                          <w:rPr>
                            <w:color w:val="000000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our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customers,</w:t>
                        </w:r>
                        <w:r>
                          <w:rPr>
                            <w:color w:val="000000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people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and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communities</w:t>
                        </w:r>
                        <w:r>
                          <w:rPr>
                            <w:color w:val="000000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5"/>
                          </w:rPr>
                          <w:t>to</w:t>
                        </w:r>
                        <w:r>
                          <w:rPr>
                            <w:color w:val="00000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grow.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2767C0">
      <w:pgSz w:w="11910" w:h="16840"/>
      <w:pgMar w:top="740" w:right="1417" w:bottom="920" w:left="1417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0D45C" w14:textId="77777777" w:rsidR="000F3300" w:rsidRDefault="000F3300">
      <w:r>
        <w:separator/>
      </w:r>
    </w:p>
  </w:endnote>
  <w:endnote w:type="continuationSeparator" w:id="0">
    <w:p w14:paraId="053FA310" w14:textId="77777777" w:rsidR="000F3300" w:rsidRDefault="000F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C9EF" w14:textId="77777777" w:rsidR="002767C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231EC9F0" wp14:editId="231EC9F1">
              <wp:simplePos x="0" y="0"/>
              <wp:positionH relativeFrom="page">
                <wp:posOffset>3713988</wp:posOffset>
              </wp:positionH>
              <wp:positionV relativeFrom="page">
                <wp:posOffset>10091366</wp:posOffset>
              </wp:positionV>
              <wp:extent cx="144780" cy="147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EC9FC" w14:textId="77777777" w:rsidR="002767C0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EC9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292.45pt;margin-top:794.6pt;width:11.4pt;height:11.6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" filled="f" stroked="f">
              <v:textbox inset="0,0,0,0">
                <w:txbxContent>
                  <w:p w14:paraId="231EC9FC" w14:textId="77777777" w:rsidR="002767C0" w:rsidRDefault="00000000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8E44" w14:textId="77777777" w:rsidR="000F3300" w:rsidRDefault="000F3300">
      <w:r>
        <w:separator/>
      </w:r>
    </w:p>
  </w:footnote>
  <w:footnote w:type="continuationSeparator" w:id="0">
    <w:p w14:paraId="28CE5E99" w14:textId="77777777" w:rsidR="000F3300" w:rsidRDefault="000F3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67C0"/>
    <w:rsid w:val="000F3300"/>
    <w:rsid w:val="002767C0"/>
    <w:rsid w:val="007142FF"/>
    <w:rsid w:val="00F2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EC993"/>
  <w15:docId w15:val="{68C2F3CF-1FEF-4A91-9537-A8000836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29"/>
      <w:ind w:left="485" w:right="482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1654</Characters>
  <Application>Microsoft Office Word</Application>
  <DocSecurity>0</DocSecurity>
  <Lines>103</Lines>
  <Paragraphs>8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Memo Style</dc:title>
  <dc:creator>Lucy.Reed</dc:creator>
  <cp:lastModifiedBy>Lucy Reed</cp:lastModifiedBy>
  <cp:revision>2</cp:revision>
  <dcterms:created xsi:type="dcterms:W3CDTF">2026-04-16T03:29:00Z</dcterms:created>
  <dcterms:modified xsi:type="dcterms:W3CDTF">2026-04-16T03:30:00Z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2026-04-16T00:00:00Z</vt:filetime>
  </property>
  <property fmtid="{D5CDD505-2E9C-101B-9397-08002B2CF9AE}" pid="5" name="Producer">
    <vt:lpwstr>Acrobat Distiller 25.0 (Windows)</vt:lpwstr>
  </property>
</Properties>
</file>