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D4B5" w14:textId="2FBD430F" w:rsidR="0019223C" w:rsidRDefault="005E7691" w:rsidP="005E7691">
      <w:pPr>
        <w:spacing w:line="276" w:lineRule="auto"/>
        <w:jc w:val="center"/>
        <w:rPr>
          <w:rFonts w:ascii="Aptos" w:hAnsi="Aptos" w:cs="Arial"/>
          <w:b/>
          <w:sz w:val="20"/>
        </w:rPr>
      </w:pPr>
      <w:bookmarkStart w:id="0" w:name="_Hlk193793967"/>
      <w:r w:rsidRPr="005E7691">
        <w:rPr>
          <w:rFonts w:asciiTheme="majorHAnsi" w:hAnsiTheme="majorHAnsi" w:cstheme="majorHAnsi"/>
          <w:bCs/>
          <w:color w:val="002F6C" w:themeColor="text1"/>
          <w:sz w:val="36"/>
          <w:szCs w:val="36"/>
        </w:rPr>
        <w:t xml:space="preserve">Redevco Appoints Simon Marx as </w:t>
      </w:r>
      <w:bookmarkStart w:id="1" w:name="_Hlk193805945"/>
      <w:r w:rsidRPr="005E7691">
        <w:rPr>
          <w:rFonts w:asciiTheme="majorHAnsi" w:hAnsiTheme="majorHAnsi" w:cstheme="majorHAnsi"/>
          <w:bCs/>
          <w:color w:val="002F6C" w:themeColor="text1"/>
          <w:sz w:val="36"/>
          <w:szCs w:val="36"/>
        </w:rPr>
        <w:t>Head of Research</w:t>
      </w:r>
    </w:p>
    <w:bookmarkEnd w:id="1"/>
    <w:p w14:paraId="079A264D" w14:textId="77777777" w:rsidR="007225DB" w:rsidRPr="0019223C" w:rsidRDefault="007225DB" w:rsidP="0019223C">
      <w:pPr>
        <w:spacing w:line="276" w:lineRule="auto"/>
        <w:rPr>
          <w:rFonts w:ascii="Aptos" w:hAnsi="Aptos" w:cs="Arial"/>
          <w:b/>
          <w:sz w:val="20"/>
        </w:rPr>
      </w:pPr>
    </w:p>
    <w:p w14:paraId="03B809E3" w14:textId="0940E891" w:rsidR="0019223C" w:rsidRPr="007225DB" w:rsidRDefault="0019223C" w:rsidP="0019223C">
      <w:pPr>
        <w:spacing w:line="276" w:lineRule="auto"/>
        <w:rPr>
          <w:rFonts w:ascii="Aptos" w:hAnsi="Aptos" w:cs="Arial"/>
          <w:bCs/>
          <w:sz w:val="22"/>
          <w:szCs w:val="22"/>
          <w:lang w:val="en-US"/>
        </w:rPr>
      </w:pPr>
      <w:r w:rsidRPr="007225DB">
        <w:rPr>
          <w:rFonts w:ascii="Aptos" w:hAnsi="Aptos" w:cs="Arial"/>
          <w:b/>
          <w:sz w:val="22"/>
          <w:szCs w:val="22"/>
        </w:rPr>
        <w:t xml:space="preserve">London, </w:t>
      </w:r>
      <w:r w:rsidR="003C64A0">
        <w:rPr>
          <w:rFonts w:ascii="Aptos" w:hAnsi="Aptos" w:cs="Arial"/>
          <w:b/>
          <w:sz w:val="22"/>
          <w:szCs w:val="22"/>
        </w:rPr>
        <w:t xml:space="preserve">March 31 </w:t>
      </w:r>
      <w:r w:rsidRPr="007225DB">
        <w:rPr>
          <w:rFonts w:ascii="Aptos" w:hAnsi="Aptos" w:cs="Arial"/>
          <w:bCs/>
          <w:sz w:val="22"/>
          <w:szCs w:val="22"/>
        </w:rPr>
        <w:t>– Redevco,</w:t>
      </w:r>
      <w:r w:rsidRPr="007225DB">
        <w:rPr>
          <w:rFonts w:ascii="Poppins" w:hAnsi="Poppins" w:cs="Poppins"/>
          <w:color w:val="252B3B"/>
          <w:sz w:val="18"/>
          <w:szCs w:val="22"/>
          <w:shd w:val="clear" w:color="auto" w:fill="FFFFFF"/>
        </w:rPr>
        <w:t xml:space="preserve"> </w:t>
      </w:r>
      <w:r w:rsidRPr="007225DB">
        <w:rPr>
          <w:rFonts w:ascii="Aptos" w:hAnsi="Aptos" w:cs="Arial"/>
          <w:bCs/>
          <w:sz w:val="22"/>
          <w:szCs w:val="22"/>
        </w:rPr>
        <w:t xml:space="preserve">one of Europe’s largest privately owned real estate managers, </w:t>
      </w:r>
      <w:r w:rsidR="005E7691" w:rsidRPr="005E7691">
        <w:rPr>
          <w:rFonts w:ascii="Aptos" w:hAnsi="Aptos" w:cs="Arial"/>
          <w:bCs/>
          <w:sz w:val="22"/>
          <w:szCs w:val="22"/>
        </w:rPr>
        <w:t>is pleased to announce the appointment of Simon Marx as Head of Research, effective 1 April 2025. Simon will be based in Redevco's London office and will report directly to Veronica Gallo-Alvarez, Head of Investment Management.</w:t>
      </w:r>
    </w:p>
    <w:p w14:paraId="680F50D2" w14:textId="77777777" w:rsidR="0019223C" w:rsidRDefault="0019223C" w:rsidP="0019223C">
      <w:pPr>
        <w:spacing w:line="276" w:lineRule="auto"/>
        <w:rPr>
          <w:rFonts w:ascii="Aptos" w:hAnsi="Aptos" w:cs="Arial"/>
          <w:bCs/>
          <w:sz w:val="22"/>
          <w:szCs w:val="22"/>
        </w:rPr>
      </w:pPr>
    </w:p>
    <w:p w14:paraId="593C6695" w14:textId="32355B0A" w:rsidR="003C64A0" w:rsidRDefault="003C64A0" w:rsidP="0019223C">
      <w:pPr>
        <w:spacing w:line="276" w:lineRule="auto"/>
        <w:rPr>
          <w:rFonts w:ascii="Aptos" w:hAnsi="Aptos" w:cs="Arial"/>
          <w:bCs/>
          <w:sz w:val="22"/>
          <w:szCs w:val="22"/>
        </w:rPr>
      </w:pPr>
      <w:r>
        <w:rPr>
          <w:rFonts w:ascii="Aptos" w:hAnsi="Aptos" w:cs="Arial"/>
          <w:bCs/>
          <w:sz w:val="22"/>
          <w:szCs w:val="22"/>
        </w:rPr>
        <w:t xml:space="preserve">In his new role, Simon </w:t>
      </w:r>
      <w:r w:rsidRPr="00F74B36">
        <w:rPr>
          <w:rFonts w:ascii="Aptos" w:hAnsi="Aptos" w:cs="Arial"/>
          <w:bCs/>
          <w:sz w:val="22"/>
          <w:szCs w:val="22"/>
        </w:rPr>
        <w:t xml:space="preserve">will </w:t>
      </w:r>
      <w:r w:rsidR="00F74B36" w:rsidRPr="00F74B36">
        <w:rPr>
          <w:rFonts w:ascii="Aptos" w:hAnsi="Aptos" w:cs="Arial"/>
          <w:bCs/>
          <w:sz w:val="22"/>
          <w:szCs w:val="22"/>
        </w:rPr>
        <w:t>lead the development of forward-looking, data-driven insights into the real estate market to guide both internal decision-making and external positioning</w:t>
      </w:r>
      <w:r w:rsidR="00F74B36">
        <w:rPr>
          <w:rFonts w:ascii="Aptos" w:hAnsi="Aptos" w:cs="Arial"/>
          <w:bCs/>
          <w:sz w:val="22"/>
          <w:szCs w:val="22"/>
        </w:rPr>
        <w:t xml:space="preserve"> and </w:t>
      </w:r>
      <w:r w:rsidR="00F74B36" w:rsidRPr="00F74B36">
        <w:rPr>
          <w:rFonts w:ascii="Aptos" w:hAnsi="Aptos" w:cs="Arial"/>
          <w:bCs/>
          <w:sz w:val="22"/>
          <w:szCs w:val="22"/>
        </w:rPr>
        <w:t>will ensure the firm’s strategic direction is grounded in robust analysis and market intelligence.</w:t>
      </w:r>
    </w:p>
    <w:p w14:paraId="63DDCB0F" w14:textId="77777777" w:rsidR="00F74B36" w:rsidRDefault="00F74B36" w:rsidP="0019223C">
      <w:pPr>
        <w:spacing w:line="276" w:lineRule="auto"/>
        <w:rPr>
          <w:rFonts w:ascii="Aptos" w:hAnsi="Aptos" w:cs="Arial"/>
          <w:bCs/>
          <w:sz w:val="22"/>
          <w:szCs w:val="22"/>
        </w:rPr>
      </w:pPr>
    </w:p>
    <w:p w14:paraId="7E953127" w14:textId="29B2CB08" w:rsidR="005F3D20" w:rsidRPr="00140F5A" w:rsidRDefault="005E7691" w:rsidP="005E7691">
      <w:pPr>
        <w:spacing w:line="276" w:lineRule="auto"/>
        <w:rPr>
          <w:rFonts w:ascii="Aptos" w:hAnsi="Aptos" w:cs="Arial"/>
          <w:bCs/>
          <w:sz w:val="22"/>
          <w:szCs w:val="22"/>
        </w:rPr>
      </w:pPr>
      <w:r w:rsidRPr="005E7691">
        <w:rPr>
          <w:rFonts w:ascii="Aptos" w:hAnsi="Aptos" w:cs="Arial"/>
          <w:b/>
          <w:sz w:val="22"/>
          <w:szCs w:val="22"/>
          <w:lang w:val="en-US"/>
        </w:rPr>
        <w:t>Veronica Gallo-Alvarez, Head of Investment Management at Redevco, commented:</w:t>
      </w:r>
      <w:r w:rsidRPr="005E7691">
        <w:rPr>
          <w:rFonts w:ascii="Arial" w:hAnsi="Arial" w:cs="Arial"/>
          <w:b/>
          <w:sz w:val="22"/>
          <w:szCs w:val="22"/>
          <w:lang w:val="en-US"/>
        </w:rPr>
        <w:t>​</w:t>
      </w:r>
      <w:r w:rsidRPr="005E7691">
        <w:rPr>
          <w:rFonts w:ascii="Aptos" w:hAnsi="Aptos" w:cs="Arial"/>
          <w:b/>
          <w:sz w:val="22"/>
          <w:szCs w:val="22"/>
          <w:lang w:val="en-US"/>
        </w:rPr>
        <w:t xml:space="preserve"> </w:t>
      </w:r>
      <w:r w:rsidRPr="005E7691">
        <w:rPr>
          <w:rFonts w:ascii="Aptos" w:hAnsi="Aptos" w:cs="Arial"/>
          <w:bCs/>
          <w:sz w:val="22"/>
          <w:szCs w:val="22"/>
          <w:lang w:val="en-US"/>
        </w:rPr>
        <w:t>"</w:t>
      </w:r>
      <w:r w:rsidR="009D00C1">
        <w:rPr>
          <w:rFonts w:ascii="Aptos" w:hAnsi="Aptos" w:cs="Arial"/>
          <w:bCs/>
          <w:sz w:val="22"/>
          <w:szCs w:val="22"/>
          <w:lang w:val="en-US"/>
        </w:rPr>
        <w:t xml:space="preserve">The </w:t>
      </w:r>
      <w:r w:rsidR="00FB7142">
        <w:rPr>
          <w:rFonts w:ascii="Aptos" w:hAnsi="Aptos" w:cs="Arial"/>
          <w:bCs/>
          <w:sz w:val="22"/>
          <w:szCs w:val="22"/>
          <w:lang w:val="en-US"/>
        </w:rPr>
        <w:t xml:space="preserve">combination of </w:t>
      </w:r>
      <w:r w:rsidRPr="005E7691">
        <w:rPr>
          <w:rFonts w:ascii="Aptos" w:hAnsi="Aptos" w:cs="Arial"/>
          <w:bCs/>
          <w:sz w:val="22"/>
          <w:szCs w:val="22"/>
          <w:lang w:val="en-US"/>
        </w:rPr>
        <w:t>deep</w:t>
      </w:r>
      <w:r w:rsidR="00FB7142">
        <w:rPr>
          <w:rFonts w:ascii="Aptos" w:hAnsi="Aptos" w:cs="Arial"/>
          <w:bCs/>
          <w:sz w:val="22"/>
          <w:szCs w:val="22"/>
          <w:lang w:val="en-US"/>
        </w:rPr>
        <w:t xml:space="preserve"> sector</w:t>
      </w:r>
      <w:r w:rsidRPr="005E7691">
        <w:rPr>
          <w:rFonts w:ascii="Aptos" w:hAnsi="Aptos" w:cs="Arial"/>
          <w:bCs/>
          <w:sz w:val="22"/>
          <w:szCs w:val="22"/>
          <w:lang w:val="en-US"/>
        </w:rPr>
        <w:t xml:space="preserve"> expertise</w:t>
      </w:r>
      <w:r w:rsidR="00913278">
        <w:rPr>
          <w:rFonts w:ascii="Aptos" w:hAnsi="Aptos" w:cs="Arial"/>
          <w:bCs/>
          <w:sz w:val="22"/>
          <w:szCs w:val="22"/>
          <w:lang w:val="en-US"/>
        </w:rPr>
        <w:t xml:space="preserve"> and</w:t>
      </w:r>
      <w:r w:rsidR="00FB7142">
        <w:rPr>
          <w:rFonts w:ascii="Aptos" w:hAnsi="Aptos" w:cs="Arial"/>
          <w:bCs/>
          <w:sz w:val="22"/>
          <w:szCs w:val="22"/>
          <w:lang w:val="en-US"/>
        </w:rPr>
        <w:t xml:space="preserve"> </w:t>
      </w:r>
      <w:r w:rsidRPr="005E7691">
        <w:rPr>
          <w:rFonts w:ascii="Aptos" w:hAnsi="Aptos" w:cs="Arial"/>
          <w:bCs/>
          <w:sz w:val="22"/>
          <w:szCs w:val="22"/>
          <w:lang w:val="en-US"/>
        </w:rPr>
        <w:t xml:space="preserve">research </w:t>
      </w:r>
      <w:r w:rsidR="00FB7142">
        <w:rPr>
          <w:rFonts w:ascii="Aptos" w:hAnsi="Aptos" w:cs="Arial"/>
          <w:bCs/>
          <w:sz w:val="22"/>
          <w:szCs w:val="22"/>
          <w:lang w:val="en-US"/>
        </w:rPr>
        <w:t>insight</w:t>
      </w:r>
      <w:r w:rsidRPr="005E7691">
        <w:rPr>
          <w:rFonts w:ascii="Aptos" w:hAnsi="Aptos" w:cs="Arial"/>
          <w:bCs/>
          <w:sz w:val="22"/>
          <w:szCs w:val="22"/>
          <w:lang w:val="en-US"/>
        </w:rPr>
        <w:t xml:space="preserve"> </w:t>
      </w:r>
      <w:r w:rsidR="009D00C1">
        <w:rPr>
          <w:rFonts w:ascii="Aptos" w:hAnsi="Aptos" w:cs="Arial"/>
          <w:bCs/>
          <w:sz w:val="22"/>
          <w:szCs w:val="22"/>
          <w:lang w:val="en-US"/>
        </w:rPr>
        <w:t>that Simon brings to Redevco</w:t>
      </w:r>
      <w:r w:rsidR="00140F5A">
        <w:rPr>
          <w:rFonts w:ascii="Aptos" w:hAnsi="Aptos" w:cs="Arial"/>
          <w:bCs/>
          <w:sz w:val="22"/>
          <w:szCs w:val="22"/>
          <w:lang w:val="en-US"/>
        </w:rPr>
        <w:t xml:space="preserve"> is invaluable. </w:t>
      </w:r>
      <w:r w:rsidR="00140F5A" w:rsidRPr="00140F5A">
        <w:rPr>
          <w:rFonts w:ascii="Aptos" w:hAnsi="Aptos" w:cs="Arial"/>
          <w:bCs/>
          <w:sz w:val="22"/>
          <w:szCs w:val="22"/>
        </w:rPr>
        <w:t>His leadership will strengthen our ability to navigate market shifts, uncover new opportunities, and stay true to our mission</w:t>
      </w:r>
      <w:r w:rsidR="00140F5A">
        <w:rPr>
          <w:rFonts w:ascii="Aptos" w:hAnsi="Aptos" w:cs="Arial"/>
          <w:bCs/>
          <w:sz w:val="22"/>
          <w:szCs w:val="22"/>
        </w:rPr>
        <w:t xml:space="preserve"> – </w:t>
      </w:r>
      <w:r w:rsidR="00140F5A" w:rsidRPr="00140F5A">
        <w:rPr>
          <w:rFonts w:ascii="Aptos" w:hAnsi="Aptos" w:cs="Arial"/>
          <w:bCs/>
          <w:sz w:val="22"/>
          <w:szCs w:val="22"/>
        </w:rPr>
        <w:t>creating transformative real estate that not only delivers lasting value for our investors but also enriches the communities we serve."</w:t>
      </w:r>
      <w:r w:rsidR="00140F5A">
        <w:rPr>
          <w:rFonts w:ascii="Aptos" w:hAnsi="Aptos" w:cs="Arial"/>
          <w:bCs/>
          <w:sz w:val="22"/>
          <w:szCs w:val="22"/>
        </w:rPr>
        <w:t xml:space="preserve"> </w:t>
      </w:r>
    </w:p>
    <w:p w14:paraId="262E6B7B" w14:textId="77777777" w:rsidR="005E7691" w:rsidRPr="005E7691" w:rsidRDefault="005E7691" w:rsidP="005E7691">
      <w:pPr>
        <w:spacing w:line="276" w:lineRule="auto"/>
        <w:rPr>
          <w:rFonts w:ascii="Aptos" w:hAnsi="Aptos" w:cs="Arial"/>
          <w:bCs/>
          <w:sz w:val="22"/>
          <w:szCs w:val="22"/>
          <w:lang w:val="en-US"/>
        </w:rPr>
      </w:pPr>
    </w:p>
    <w:p w14:paraId="12AC5A5B" w14:textId="3BD8DD62" w:rsidR="0019223C" w:rsidRDefault="005E7691" w:rsidP="0019223C">
      <w:pPr>
        <w:spacing w:line="276" w:lineRule="auto"/>
        <w:rPr>
          <w:rFonts w:ascii="Aptos" w:hAnsi="Aptos" w:cs="Arial"/>
          <w:bCs/>
          <w:sz w:val="22"/>
          <w:szCs w:val="22"/>
        </w:rPr>
      </w:pPr>
      <w:r w:rsidRPr="005E7691">
        <w:rPr>
          <w:rFonts w:ascii="Aptos" w:hAnsi="Aptos" w:cs="Arial"/>
          <w:b/>
          <w:sz w:val="22"/>
          <w:szCs w:val="22"/>
          <w:lang w:val="en-US"/>
        </w:rPr>
        <w:t>Simon Marx, Head of Research</w:t>
      </w:r>
      <w:r w:rsidR="00F74B36">
        <w:rPr>
          <w:rFonts w:ascii="Aptos" w:hAnsi="Aptos" w:cs="Arial"/>
          <w:b/>
          <w:sz w:val="22"/>
          <w:szCs w:val="22"/>
          <w:lang w:val="en-US"/>
        </w:rPr>
        <w:t xml:space="preserve"> </w:t>
      </w:r>
      <w:r w:rsidRPr="005E7691">
        <w:rPr>
          <w:rFonts w:ascii="Aptos" w:hAnsi="Aptos" w:cs="Arial"/>
          <w:b/>
          <w:sz w:val="22"/>
          <w:szCs w:val="22"/>
          <w:lang w:val="en-US"/>
        </w:rPr>
        <w:t>at Redevco, added:</w:t>
      </w:r>
      <w:r w:rsidRPr="005E7691">
        <w:rPr>
          <w:rFonts w:ascii="Arial" w:hAnsi="Arial" w:cs="Arial"/>
          <w:bCs/>
          <w:sz w:val="22"/>
          <w:szCs w:val="22"/>
          <w:lang w:val="en-US"/>
        </w:rPr>
        <w:t>​</w:t>
      </w:r>
      <w:r w:rsidRPr="005E7691">
        <w:rPr>
          <w:rFonts w:ascii="Aptos" w:hAnsi="Aptos" w:cs="Arial"/>
          <w:bCs/>
          <w:sz w:val="22"/>
          <w:szCs w:val="22"/>
          <w:lang w:val="en-US"/>
        </w:rPr>
        <w:t xml:space="preserve"> "I am excited to join Redevco at this pivotal time</w:t>
      </w:r>
      <w:r w:rsidR="00033560">
        <w:rPr>
          <w:rFonts w:ascii="Aptos" w:hAnsi="Aptos" w:cs="Arial"/>
          <w:bCs/>
          <w:sz w:val="22"/>
          <w:szCs w:val="22"/>
          <w:lang w:val="en-US"/>
        </w:rPr>
        <w:t xml:space="preserve"> in its growth</w:t>
      </w:r>
      <w:r w:rsidR="00280B3F">
        <w:rPr>
          <w:rFonts w:ascii="Aptos" w:hAnsi="Aptos" w:cs="Arial"/>
          <w:bCs/>
          <w:sz w:val="22"/>
          <w:szCs w:val="22"/>
          <w:lang w:val="en-US"/>
        </w:rPr>
        <w:t xml:space="preserve">. </w:t>
      </w:r>
      <w:r w:rsidR="00280B3F" w:rsidRPr="00280B3F">
        <w:rPr>
          <w:rFonts w:ascii="Aptos" w:hAnsi="Aptos" w:cs="Arial"/>
          <w:bCs/>
          <w:sz w:val="22"/>
          <w:szCs w:val="22"/>
        </w:rPr>
        <w:t>Building on the company's strong foundation</w:t>
      </w:r>
      <w:r w:rsidR="00287104">
        <w:rPr>
          <w:rFonts w:ascii="Aptos" w:hAnsi="Aptos" w:cs="Arial"/>
          <w:bCs/>
          <w:sz w:val="22"/>
          <w:szCs w:val="22"/>
        </w:rPr>
        <w:t>s</w:t>
      </w:r>
      <w:r w:rsidR="003C64A0">
        <w:rPr>
          <w:rFonts w:ascii="Aptos" w:hAnsi="Aptos" w:cs="Arial"/>
          <w:bCs/>
          <w:sz w:val="22"/>
          <w:szCs w:val="22"/>
        </w:rPr>
        <w:t xml:space="preserve"> and strong inhouse research track record,</w:t>
      </w:r>
      <w:r w:rsidR="00280B3F" w:rsidRPr="00280B3F">
        <w:rPr>
          <w:rFonts w:ascii="Aptos" w:hAnsi="Aptos" w:cs="Arial"/>
          <w:bCs/>
          <w:sz w:val="22"/>
          <w:szCs w:val="22"/>
        </w:rPr>
        <w:t xml:space="preserve"> I look forward to contributing to its mission of </w:t>
      </w:r>
      <w:r w:rsidR="00287104">
        <w:rPr>
          <w:rFonts w:ascii="Aptos" w:hAnsi="Aptos" w:cs="Arial"/>
          <w:bCs/>
          <w:sz w:val="22"/>
          <w:szCs w:val="22"/>
        </w:rPr>
        <w:t xml:space="preserve">transformative real estate </w:t>
      </w:r>
      <w:r w:rsidR="00280B3F" w:rsidRPr="00280B3F">
        <w:rPr>
          <w:rFonts w:ascii="Aptos" w:hAnsi="Aptos" w:cs="Arial"/>
          <w:bCs/>
          <w:sz w:val="22"/>
          <w:szCs w:val="22"/>
        </w:rPr>
        <w:t xml:space="preserve">through </w:t>
      </w:r>
      <w:r w:rsidR="00913278">
        <w:rPr>
          <w:rFonts w:ascii="Aptos" w:hAnsi="Aptos" w:cs="Arial"/>
          <w:bCs/>
          <w:sz w:val="22"/>
          <w:szCs w:val="22"/>
        </w:rPr>
        <w:t xml:space="preserve">strategic </w:t>
      </w:r>
      <w:r w:rsidR="00280B3F" w:rsidRPr="00280B3F">
        <w:rPr>
          <w:rFonts w:ascii="Aptos" w:hAnsi="Aptos" w:cs="Arial"/>
          <w:bCs/>
          <w:sz w:val="22"/>
          <w:szCs w:val="22"/>
        </w:rPr>
        <w:t>research initiative</w:t>
      </w:r>
      <w:r w:rsidR="00366259">
        <w:rPr>
          <w:rFonts w:ascii="Aptos" w:hAnsi="Aptos" w:cs="Arial"/>
          <w:bCs/>
          <w:sz w:val="22"/>
          <w:szCs w:val="22"/>
        </w:rPr>
        <w:t>s.”</w:t>
      </w:r>
    </w:p>
    <w:p w14:paraId="1EBE74DC" w14:textId="77777777" w:rsidR="00F74B36" w:rsidRDefault="00F74B36" w:rsidP="0019223C">
      <w:pPr>
        <w:spacing w:line="276" w:lineRule="auto"/>
        <w:rPr>
          <w:rFonts w:ascii="Aptos" w:hAnsi="Aptos" w:cs="Arial"/>
          <w:bCs/>
          <w:sz w:val="22"/>
          <w:szCs w:val="22"/>
        </w:rPr>
      </w:pPr>
    </w:p>
    <w:p w14:paraId="34BC93F4" w14:textId="324056AC" w:rsidR="00F74B36" w:rsidRDefault="00F74B36" w:rsidP="00F74B36">
      <w:pPr>
        <w:spacing w:line="276" w:lineRule="auto"/>
        <w:rPr>
          <w:rFonts w:ascii="Aptos" w:hAnsi="Aptos" w:cs="Arial"/>
          <w:bCs/>
          <w:sz w:val="22"/>
          <w:szCs w:val="22"/>
        </w:rPr>
      </w:pPr>
      <w:r w:rsidRPr="005E7691">
        <w:rPr>
          <w:rFonts w:ascii="Aptos" w:hAnsi="Aptos" w:cs="Arial"/>
          <w:bCs/>
          <w:sz w:val="22"/>
          <w:szCs w:val="22"/>
        </w:rPr>
        <w:t xml:space="preserve">Simon brings extensive experience in UK and Continental European research and strategy, having held positions at LaSalle Investment Management, CoStar, Experian, CBRE, and EY. </w:t>
      </w:r>
      <w:r>
        <w:rPr>
          <w:rFonts w:ascii="Aptos" w:hAnsi="Aptos" w:cs="Arial"/>
          <w:bCs/>
          <w:sz w:val="22"/>
          <w:szCs w:val="22"/>
        </w:rPr>
        <w:t>Before joining Redevco,</w:t>
      </w:r>
      <w:r w:rsidRPr="005E7691">
        <w:rPr>
          <w:rFonts w:ascii="Aptos" w:hAnsi="Aptos" w:cs="Arial"/>
          <w:bCs/>
          <w:sz w:val="22"/>
          <w:szCs w:val="22"/>
        </w:rPr>
        <w:t xml:space="preserve"> </w:t>
      </w:r>
      <w:r>
        <w:rPr>
          <w:rFonts w:ascii="Aptos" w:hAnsi="Aptos" w:cs="Arial"/>
          <w:bCs/>
          <w:sz w:val="22"/>
          <w:szCs w:val="22"/>
        </w:rPr>
        <w:t>Simon</w:t>
      </w:r>
      <w:r w:rsidRPr="005E7691">
        <w:rPr>
          <w:rFonts w:ascii="Aptos" w:hAnsi="Aptos" w:cs="Arial"/>
          <w:bCs/>
          <w:sz w:val="22"/>
          <w:szCs w:val="22"/>
        </w:rPr>
        <w:t xml:space="preserve"> served as Head of Research at Lothbury Investment Management.</w:t>
      </w:r>
      <w:r w:rsidR="0037643D">
        <w:rPr>
          <w:rFonts w:ascii="Aptos" w:hAnsi="Aptos" w:cs="Arial"/>
          <w:bCs/>
          <w:sz w:val="22"/>
          <w:szCs w:val="22"/>
        </w:rPr>
        <w:t xml:space="preserve"> </w:t>
      </w:r>
      <w:r w:rsidR="0037643D" w:rsidRPr="0037643D">
        <w:rPr>
          <w:rFonts w:ascii="Aptos" w:hAnsi="Aptos" w:cs="Arial"/>
          <w:bCs/>
          <w:sz w:val="22"/>
          <w:szCs w:val="22"/>
        </w:rPr>
        <w:t>He also holds various positions at Bayes Business School, Henley Business School, and the Association of Real Estate Funds</w:t>
      </w:r>
      <w:r w:rsidR="002372D9">
        <w:rPr>
          <w:rFonts w:ascii="Aptos" w:hAnsi="Aptos" w:cs="Arial"/>
          <w:bCs/>
          <w:sz w:val="22"/>
          <w:szCs w:val="22"/>
        </w:rPr>
        <w:t>.</w:t>
      </w:r>
    </w:p>
    <w:p w14:paraId="6763B53C" w14:textId="77777777" w:rsidR="003C64A0" w:rsidRPr="00F74B36" w:rsidRDefault="003C64A0" w:rsidP="0019223C">
      <w:pPr>
        <w:spacing w:line="276" w:lineRule="auto"/>
        <w:rPr>
          <w:rFonts w:ascii="Aptos" w:hAnsi="Aptos" w:cs="Arial"/>
          <w:b/>
          <w:sz w:val="22"/>
          <w:szCs w:val="22"/>
        </w:rPr>
      </w:pPr>
    </w:p>
    <w:p w14:paraId="02B1F0FB" w14:textId="438C88F6" w:rsidR="007225DB" w:rsidRPr="007225DB" w:rsidRDefault="0019223C" w:rsidP="007225DB">
      <w:pPr>
        <w:spacing w:line="276" w:lineRule="auto"/>
        <w:jc w:val="center"/>
        <w:rPr>
          <w:rFonts w:ascii="Aptos" w:hAnsi="Aptos" w:cs="Arial"/>
          <w:b/>
          <w:sz w:val="22"/>
          <w:szCs w:val="22"/>
        </w:rPr>
      </w:pPr>
      <w:r w:rsidRPr="007225DB">
        <w:rPr>
          <w:rFonts w:ascii="Aptos" w:hAnsi="Aptos" w:cs="Arial"/>
          <w:b/>
          <w:sz w:val="22"/>
          <w:szCs w:val="22"/>
        </w:rPr>
        <w:t>END</w:t>
      </w:r>
    </w:p>
    <w:p w14:paraId="3B05CE7E" w14:textId="77777777" w:rsidR="007225DB" w:rsidRPr="007225DB" w:rsidRDefault="007225DB" w:rsidP="007225DB">
      <w:pPr>
        <w:spacing w:line="276" w:lineRule="auto"/>
        <w:rPr>
          <w:rFonts w:ascii="Aptos" w:hAnsi="Aptos"/>
          <w:bCs/>
          <w:sz w:val="20"/>
        </w:rPr>
      </w:pPr>
    </w:p>
    <w:p w14:paraId="06481380" w14:textId="77777777" w:rsidR="0037643D" w:rsidRDefault="0037643D" w:rsidP="003C64A0">
      <w:pPr>
        <w:spacing w:line="276" w:lineRule="auto"/>
        <w:rPr>
          <w:rFonts w:ascii="Aptos" w:hAnsi="Aptos" w:cs="Arial"/>
          <w:b/>
          <w:bCs/>
          <w:sz w:val="20"/>
        </w:rPr>
      </w:pPr>
    </w:p>
    <w:p w14:paraId="6A2112C1" w14:textId="192D9F61" w:rsidR="003C64A0" w:rsidRPr="0019223C" w:rsidRDefault="003C64A0" w:rsidP="003C64A0">
      <w:pPr>
        <w:spacing w:line="276" w:lineRule="auto"/>
        <w:rPr>
          <w:rFonts w:ascii="Aptos" w:hAnsi="Aptos" w:cs="Arial"/>
          <w:b/>
          <w:bCs/>
          <w:sz w:val="20"/>
        </w:rPr>
      </w:pPr>
      <w:r w:rsidRPr="00FC6CBF">
        <w:rPr>
          <w:rFonts w:ascii="Aptos" w:hAnsi="Aptos" w:cs="Arial"/>
          <w:b/>
          <w:bCs/>
          <w:sz w:val="20"/>
        </w:rPr>
        <w:t>More information</w:t>
      </w:r>
      <w:r>
        <w:rPr>
          <w:rFonts w:ascii="Aptos" w:hAnsi="Aptos" w:cs="Arial"/>
          <w:b/>
          <w:bCs/>
          <w:sz w:val="20"/>
        </w:rPr>
        <w:t>:</w:t>
      </w:r>
    </w:p>
    <w:p w14:paraId="11D95C65" w14:textId="77777777" w:rsidR="003C64A0" w:rsidRDefault="003C64A0" w:rsidP="003C64A0">
      <w:pPr>
        <w:spacing w:line="276" w:lineRule="auto"/>
        <w:rPr>
          <w:rFonts w:ascii="Aptos" w:hAnsi="Aptos" w:cs="Arial"/>
          <w:sz w:val="20"/>
        </w:rPr>
      </w:pPr>
      <w:r>
        <w:rPr>
          <w:rFonts w:ascii="Aptos" w:hAnsi="Aptos" w:cs="Arial"/>
          <w:sz w:val="20"/>
        </w:rPr>
        <w:t>Priscilla Tomasoa</w:t>
      </w:r>
    </w:p>
    <w:p w14:paraId="5ABA3FD8" w14:textId="77777777" w:rsidR="003C64A0" w:rsidRDefault="003C64A0" w:rsidP="003C64A0">
      <w:pPr>
        <w:spacing w:line="276" w:lineRule="auto"/>
        <w:rPr>
          <w:rFonts w:ascii="Aptos" w:hAnsi="Aptos" w:cs="Arial"/>
          <w:sz w:val="20"/>
        </w:rPr>
      </w:pPr>
      <w:r>
        <w:rPr>
          <w:rFonts w:ascii="Aptos" w:hAnsi="Aptos" w:cs="Arial"/>
          <w:sz w:val="20"/>
        </w:rPr>
        <w:t>Head of Marketing and Communications Redevco</w:t>
      </w:r>
    </w:p>
    <w:p w14:paraId="3630214E" w14:textId="77777777" w:rsidR="003C64A0" w:rsidRDefault="003C64A0" w:rsidP="003C64A0">
      <w:pPr>
        <w:spacing w:line="276" w:lineRule="auto"/>
        <w:rPr>
          <w:rFonts w:ascii="Aptos" w:hAnsi="Aptos" w:cs="Arial"/>
          <w:sz w:val="20"/>
        </w:rPr>
      </w:pPr>
      <w:hyperlink r:id="rId11" w:history="1">
        <w:r w:rsidRPr="003F07AB">
          <w:rPr>
            <w:rStyle w:val="Hyperlink"/>
            <w:rFonts w:ascii="Aptos" w:hAnsi="Aptos" w:cs="Arial"/>
            <w:sz w:val="20"/>
          </w:rPr>
          <w:t>Priscilla.tomasoa@redevco.com</w:t>
        </w:r>
      </w:hyperlink>
    </w:p>
    <w:p w14:paraId="6F7A6D06" w14:textId="77777777" w:rsidR="003C64A0" w:rsidRPr="0019223C" w:rsidRDefault="003C64A0" w:rsidP="003C64A0">
      <w:pPr>
        <w:spacing w:line="276" w:lineRule="auto"/>
        <w:rPr>
          <w:color w:val="012F6D"/>
        </w:rPr>
      </w:pPr>
      <w:r>
        <w:rPr>
          <w:rFonts w:ascii="Aptos" w:hAnsi="Aptos" w:cs="Arial"/>
          <w:sz w:val="20"/>
        </w:rPr>
        <w:t>M. +31 6 53 264486</w:t>
      </w:r>
    </w:p>
    <w:p w14:paraId="44695D50" w14:textId="77777777" w:rsidR="0037643D" w:rsidRDefault="0037643D" w:rsidP="00FC6CBF">
      <w:pPr>
        <w:spacing w:line="276" w:lineRule="auto"/>
        <w:rPr>
          <w:rFonts w:ascii="Aptos" w:hAnsi="Aptos" w:cs="Arial"/>
          <w:b/>
          <w:sz w:val="20"/>
        </w:rPr>
      </w:pPr>
    </w:p>
    <w:p w14:paraId="36795583" w14:textId="321AAA54" w:rsidR="00FC6CBF" w:rsidRPr="0019223C" w:rsidRDefault="00FC6CBF" w:rsidP="2485B832">
      <w:pPr>
        <w:spacing w:line="276" w:lineRule="auto"/>
        <w:rPr>
          <w:rFonts w:ascii="Aptos" w:hAnsi="Aptos"/>
          <w:sz w:val="20"/>
        </w:rPr>
      </w:pPr>
      <w:r w:rsidRPr="2485B832">
        <w:rPr>
          <w:rFonts w:ascii="Aptos" w:hAnsi="Aptos" w:cs="Arial"/>
          <w:b/>
          <w:bCs/>
          <w:sz w:val="20"/>
        </w:rPr>
        <w:t>About</w:t>
      </w:r>
      <w:r w:rsidR="002D2BAC" w:rsidRPr="2485B832">
        <w:rPr>
          <w:rFonts w:ascii="Aptos" w:hAnsi="Aptos" w:cs="Arial"/>
          <w:b/>
          <w:bCs/>
          <w:sz w:val="20"/>
        </w:rPr>
        <w:t xml:space="preserve"> Redevco</w:t>
      </w:r>
      <w:r>
        <w:br/>
      </w:r>
      <w:r w:rsidRPr="2485B832">
        <w:rPr>
          <w:rFonts w:ascii="Aptos" w:hAnsi="Aptos"/>
          <w:sz w:val="20"/>
        </w:rPr>
        <w:t>Redevco is one of Europe’s leading privately-owned real estate managers, overseeing a portfolio valued at €</w:t>
      </w:r>
      <w:r w:rsidR="42E63C71" w:rsidRPr="2485B832">
        <w:rPr>
          <w:rFonts w:ascii="Aptos" w:hAnsi="Aptos"/>
          <w:sz w:val="20"/>
        </w:rPr>
        <w:t>9.5</w:t>
      </w:r>
      <w:r w:rsidRPr="2485B832">
        <w:rPr>
          <w:rFonts w:ascii="Aptos" w:hAnsi="Aptos"/>
          <w:sz w:val="20"/>
        </w:rPr>
        <w:t xml:space="preserve"> billion as of January 1, 202</w:t>
      </w:r>
      <w:r w:rsidR="004B0312" w:rsidRPr="2485B832">
        <w:rPr>
          <w:rFonts w:ascii="Aptos" w:hAnsi="Aptos"/>
          <w:sz w:val="20"/>
        </w:rPr>
        <w:t>5</w:t>
      </w:r>
      <w:r w:rsidRPr="2485B832">
        <w:rPr>
          <w:rFonts w:ascii="Aptos" w:hAnsi="Aptos"/>
          <w:sz w:val="20"/>
        </w:rPr>
        <w:t>. The company is committed to building value for investors and enriching communities through transformative real estate. It offers specialist investment strategies focused on repurposing best-in-class high street retail into mixed-use assets, investing in retail parks &amp; logistics and growing our presence in the residential &amp; living space. In addition, Redevco Capital Partners focuses on special situations opportunities and our real estate debt arm provides transitional lending solutions. Expert real estate teams in seven locations across Europe ensure that the portfolios Redevco manages optimally reflect the needs of our clients. For more information visit </w:t>
      </w:r>
      <w:hyperlink r:id="rId12">
        <w:r w:rsidRPr="2485B832">
          <w:rPr>
            <w:rStyle w:val="Hyperlink"/>
            <w:rFonts w:ascii="Aptos" w:hAnsi="Aptos"/>
            <w:sz w:val="20"/>
          </w:rPr>
          <w:t>www.redevco.com</w:t>
        </w:r>
      </w:hyperlink>
      <w:r w:rsidRPr="2485B832">
        <w:rPr>
          <w:rFonts w:ascii="Aptos" w:hAnsi="Aptos"/>
          <w:sz w:val="20"/>
        </w:rPr>
        <w:t>.</w:t>
      </w:r>
    </w:p>
    <w:bookmarkEnd w:id="0"/>
    <w:p w14:paraId="790DB202" w14:textId="2E1D708C" w:rsidR="00010897" w:rsidRPr="0019223C" w:rsidRDefault="00010897" w:rsidP="007225DB">
      <w:pPr>
        <w:spacing w:line="276" w:lineRule="auto"/>
        <w:rPr>
          <w:color w:val="012F6D"/>
        </w:rPr>
      </w:pPr>
    </w:p>
    <w:sectPr w:rsidR="00010897" w:rsidRPr="0019223C" w:rsidSect="00AB2CE4">
      <w:headerReference w:type="default" r:id="rId13"/>
      <w:footerReference w:type="default" r:id="rId14"/>
      <w:headerReference w:type="first" r:id="rId15"/>
      <w:pgSz w:w="11906" w:h="16838" w:code="9"/>
      <w:pgMar w:top="1956" w:right="1616" w:bottom="1985" w:left="1616"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B265" w14:textId="77777777" w:rsidR="001F7D6E" w:rsidRDefault="001F7D6E" w:rsidP="007B1BBE">
      <w:r>
        <w:separator/>
      </w:r>
    </w:p>
  </w:endnote>
  <w:endnote w:type="continuationSeparator" w:id="0">
    <w:p w14:paraId="064D0AE9" w14:textId="77777777" w:rsidR="001F7D6E" w:rsidRDefault="001F7D6E" w:rsidP="007B1BBE">
      <w:r>
        <w:continuationSeparator/>
      </w:r>
    </w:p>
  </w:endnote>
  <w:endnote w:type="continuationNotice" w:id="1">
    <w:p w14:paraId="5690ECD8" w14:textId="77777777" w:rsidR="001F7D6E" w:rsidRDefault="001F7D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17" w:tblpY="1579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74"/>
    </w:tblGrid>
    <w:tr w:rsidR="00660C2B" w14:paraId="5ED6139B" w14:textId="77777777" w:rsidTr="000E2DBC">
      <w:trPr>
        <w:trHeight w:val="340"/>
      </w:trPr>
      <w:tc>
        <w:tcPr>
          <w:tcW w:w="5000" w:type="pct"/>
          <w:vAlign w:val="bottom"/>
        </w:tcPr>
        <w:p w14:paraId="3347A6C8" w14:textId="77777777" w:rsidR="00660C2B" w:rsidRPr="000E2DBC" w:rsidRDefault="00660C2B" w:rsidP="000E2DBC">
          <w:pPr>
            <w:pStyle w:val="Footer"/>
            <w:rPr>
              <w:rStyle w:val="PageNumber"/>
            </w:rPr>
          </w:pPr>
          <w:r w:rsidRPr="000E2DBC">
            <w:rPr>
              <w:rStyle w:val="PageNumber"/>
            </w:rPr>
            <w:fldChar w:fldCharType="begin"/>
          </w:r>
          <w:r w:rsidRPr="000E2DBC">
            <w:rPr>
              <w:rStyle w:val="PageNumber"/>
            </w:rPr>
            <w:instrText xml:space="preserve"> PAGE   \* MERGEFORMAT </w:instrText>
          </w:r>
          <w:r w:rsidRPr="000E2DBC">
            <w:rPr>
              <w:rStyle w:val="PageNumber"/>
            </w:rPr>
            <w:fldChar w:fldCharType="separate"/>
          </w:r>
          <w:r w:rsidRPr="000E2DBC">
            <w:rPr>
              <w:rStyle w:val="PageNumber"/>
            </w:rPr>
            <w:t>2</w:t>
          </w:r>
          <w:r w:rsidRPr="000E2DBC">
            <w:rPr>
              <w:rStyle w:val="PageNumber"/>
            </w:rPr>
            <w:fldChar w:fldCharType="end"/>
          </w:r>
        </w:p>
      </w:tc>
    </w:tr>
  </w:tbl>
  <w:p w14:paraId="55BB100D" w14:textId="77777777" w:rsidR="00660C2B" w:rsidRDefault="00660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8CB7" w14:textId="77777777" w:rsidR="001F7D6E" w:rsidRDefault="001F7D6E" w:rsidP="007B1BBE">
      <w:r>
        <w:separator/>
      </w:r>
    </w:p>
  </w:footnote>
  <w:footnote w:type="continuationSeparator" w:id="0">
    <w:p w14:paraId="68859BDA" w14:textId="77777777" w:rsidR="001F7D6E" w:rsidRDefault="001F7D6E" w:rsidP="007B1BBE">
      <w:r>
        <w:continuationSeparator/>
      </w:r>
    </w:p>
  </w:footnote>
  <w:footnote w:type="continuationNotice" w:id="1">
    <w:p w14:paraId="19CCFF5A" w14:textId="77777777" w:rsidR="001F7D6E" w:rsidRDefault="001F7D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6804" w:rightFromText="6804"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000820FD" w14:textId="77777777" w:rsidTr="00660C2B">
      <w:trPr>
        <w:cantSplit/>
        <w:trHeight w:hRule="exact" w:val="619"/>
      </w:trPr>
      <w:tc>
        <w:tcPr>
          <w:tcW w:w="2448" w:type="dxa"/>
        </w:tcPr>
        <w:p w14:paraId="1017E711" w14:textId="77777777" w:rsidR="00660C2B" w:rsidRPr="00D66423" w:rsidRDefault="00660C2B" w:rsidP="000E2DBC">
          <w:pPr>
            <w:pStyle w:val="NoSpacing"/>
          </w:pPr>
        </w:p>
      </w:tc>
    </w:tr>
  </w:tbl>
  <w:p w14:paraId="52E64B06" w14:textId="77777777" w:rsidR="00660C2B" w:rsidRDefault="0066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77873BE9" w14:textId="77777777" w:rsidTr="005477B1">
      <w:trPr>
        <w:cantSplit/>
        <w:trHeight w:hRule="exact" w:val="619"/>
      </w:trPr>
      <w:tc>
        <w:tcPr>
          <w:tcW w:w="2448" w:type="dxa"/>
        </w:tcPr>
        <w:p w14:paraId="7F263334" w14:textId="77777777" w:rsidR="00660C2B" w:rsidRPr="00D66423" w:rsidRDefault="00591158" w:rsidP="005477B1">
          <w:pPr>
            <w:pStyle w:val="NoSpacing"/>
          </w:pPr>
          <w:r>
            <w:rPr>
              <w:noProof/>
            </w:rPr>
            <w:drawing>
              <wp:inline distT="0" distB="0" distL="0" distR="0" wp14:anchorId="547C5E70" wp14:editId="423FD065">
                <wp:extent cx="1554480" cy="372110"/>
                <wp:effectExtent l="0" t="0" r="7620" b="8890"/>
                <wp:docPr id="12660511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119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4480" cy="372110"/>
                        </a:xfrm>
                        <a:prstGeom prst="rect">
                          <a:avLst/>
                        </a:prstGeom>
                      </pic:spPr>
                    </pic:pic>
                  </a:graphicData>
                </a:graphic>
              </wp:inline>
            </w:drawing>
          </w:r>
        </w:p>
      </w:tc>
    </w:tr>
  </w:tbl>
  <w:tbl>
    <w:tblPr>
      <w:tblStyle w:val="TableGrid"/>
      <w:tblpPr w:leftFromText="142" w:rightFromText="142" w:bottomFromText="851" w:vertAnchor="page" w:horzAnchor="page" w:tblpX="1617" w:tblpY="13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4"/>
    </w:tblGrid>
    <w:tr w:rsidR="00010897" w14:paraId="4D302A07" w14:textId="77777777" w:rsidTr="00010897">
      <w:tc>
        <w:tcPr>
          <w:tcW w:w="8664" w:type="dxa"/>
        </w:tcPr>
        <w:p w14:paraId="1A125AC0" w14:textId="77777777" w:rsidR="00591158" w:rsidRPr="00591158" w:rsidRDefault="00591158" w:rsidP="00010897">
          <w:pPr>
            <w:pStyle w:val="Header"/>
            <w:rPr>
              <w:rFonts w:ascii="Aptos" w:hAnsi="Aptos"/>
              <w:b/>
              <w:bCs/>
              <w:sz w:val="28"/>
              <w:szCs w:val="28"/>
            </w:rPr>
          </w:pPr>
          <w:bookmarkStart w:id="2" w:name="_Hlk193793816"/>
          <w:bookmarkStart w:id="3" w:name="_Hlk193793817"/>
          <w:bookmarkStart w:id="4" w:name="_Hlk193793820"/>
          <w:bookmarkStart w:id="5" w:name="_Hlk193793821"/>
          <w:bookmarkStart w:id="6" w:name="_Hlk193793822"/>
          <w:bookmarkStart w:id="7" w:name="_Hlk193793823"/>
          <w:bookmarkStart w:id="8" w:name="_Hlk193793824"/>
          <w:bookmarkStart w:id="9" w:name="_Hlk193793825"/>
          <w:r w:rsidRPr="00591158">
            <w:rPr>
              <w:rFonts w:ascii="Aptos" w:hAnsi="Aptos"/>
              <w:b/>
              <w:bCs/>
              <w:sz w:val="28"/>
              <w:szCs w:val="28"/>
            </w:rPr>
            <w:t>PRESS RELEASE</w:t>
          </w:r>
        </w:p>
      </w:tc>
    </w:tr>
    <w:bookmarkEnd w:id="2"/>
    <w:bookmarkEnd w:id="3"/>
    <w:bookmarkEnd w:id="4"/>
    <w:bookmarkEnd w:id="5"/>
    <w:bookmarkEnd w:id="6"/>
    <w:bookmarkEnd w:id="7"/>
    <w:bookmarkEnd w:id="8"/>
    <w:bookmarkEnd w:id="9"/>
  </w:tbl>
  <w:p w14:paraId="4BC923D0" w14:textId="77777777" w:rsidR="00660C2B" w:rsidRDefault="0066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AE2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2A08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5C9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44B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44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B25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6AC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948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8E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0490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65F26"/>
    <w:multiLevelType w:val="hybridMultilevel"/>
    <w:tmpl w:val="C3A66980"/>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A111F"/>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2" w15:restartNumberingAfterBreak="0">
    <w:nsid w:val="26F07C33"/>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B1E6B44"/>
    <w:multiLevelType w:val="hybridMultilevel"/>
    <w:tmpl w:val="AC44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33B861BE"/>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6" w15:restartNumberingAfterBreak="0">
    <w:nsid w:val="47A66CB4"/>
    <w:multiLevelType w:val="multilevel"/>
    <w:tmpl w:val="C3A41972"/>
    <w:lvl w:ilvl="0">
      <w:start w:val="1"/>
      <w:numFmt w:val="bullet"/>
      <w:lvlText w:val=""/>
      <w:lvlJc w:val="left"/>
      <w:pPr>
        <w:tabs>
          <w:tab w:val="num" w:pos="1020"/>
        </w:tabs>
        <w:ind w:left="1020" w:hanging="340"/>
      </w:pPr>
      <w:rPr>
        <w:rFonts w:ascii="Symbol" w:hAnsi="Symbol" w:hint="default"/>
        <w:color w:val="7F7F7F" w:themeColor="accent1"/>
      </w:rPr>
    </w:lvl>
    <w:lvl w:ilvl="1">
      <w:start w:val="1"/>
      <w:numFmt w:val="bullet"/>
      <w:lvlText w:val="–"/>
      <w:lvlJc w:val="left"/>
      <w:pPr>
        <w:tabs>
          <w:tab w:val="num" w:pos="1360"/>
        </w:tabs>
        <w:ind w:left="1360" w:hanging="340"/>
      </w:pPr>
      <w:rPr>
        <w:rFonts w:ascii="(none)" w:hAnsi="(none)" w:hint="default"/>
        <w:color w:val="7F7F7F" w:themeColor="accent1"/>
      </w:rPr>
    </w:lvl>
    <w:lvl w:ilvl="2">
      <w:start w:val="1"/>
      <w:numFmt w:val="bullet"/>
      <w:lvlText w:val="–"/>
      <w:lvlJc w:val="left"/>
      <w:pPr>
        <w:tabs>
          <w:tab w:val="num" w:pos="1701"/>
        </w:tabs>
        <w:ind w:left="1701" w:hanging="341"/>
      </w:pPr>
      <w:rPr>
        <w:rFonts w:ascii="(none)" w:hAnsi="(none)" w:hint="default"/>
        <w:color w:val="7F7F7F" w:themeColor="accent1"/>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7" w15:restartNumberingAfterBreak="0">
    <w:nsid w:val="4A0744BE"/>
    <w:multiLevelType w:val="multilevel"/>
    <w:tmpl w:val="D3C4C5E2"/>
    <w:lvl w:ilvl="0">
      <w:start w:val="1"/>
      <w:numFmt w:val="bullet"/>
      <w:pStyle w:val="Bullet1"/>
      <w:lvlText w:val=""/>
      <w:lvlJc w:val="left"/>
      <w:pPr>
        <w:tabs>
          <w:tab w:val="num" w:pos="340"/>
        </w:tabs>
        <w:ind w:left="340" w:hanging="340"/>
      </w:pPr>
      <w:rPr>
        <w:rFonts w:ascii="Symbol" w:hAnsi="Symbol" w:hint="default"/>
        <w:color w:val="7F7F7F" w:themeColor="accent1"/>
      </w:rPr>
    </w:lvl>
    <w:lvl w:ilvl="1">
      <w:start w:val="1"/>
      <w:numFmt w:val="bullet"/>
      <w:pStyle w:val="Bullet2"/>
      <w:lvlText w:val="–"/>
      <w:lvlJc w:val="left"/>
      <w:pPr>
        <w:tabs>
          <w:tab w:val="num" w:pos="680"/>
        </w:tabs>
        <w:ind w:left="680" w:hanging="340"/>
      </w:pPr>
      <w:rPr>
        <w:rFonts w:ascii="(none)" w:hAnsi="(none)" w:hint="default"/>
        <w:color w:val="7F7F7F" w:themeColor="accent1"/>
      </w:rPr>
    </w:lvl>
    <w:lvl w:ilvl="2">
      <w:start w:val="1"/>
      <w:numFmt w:val="bullet"/>
      <w:pStyle w:val="Bullet3"/>
      <w:lvlText w:val="–"/>
      <w:lvlJc w:val="left"/>
      <w:pPr>
        <w:tabs>
          <w:tab w:val="num" w:pos="1021"/>
        </w:tabs>
        <w:ind w:left="1021" w:hanging="341"/>
      </w:pPr>
      <w:rPr>
        <w:rFonts w:ascii="(none)" w:hAnsi="(none)" w:hint="default"/>
        <w:color w:val="7F7F7F"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8" w15:restartNumberingAfterBreak="0">
    <w:nsid w:val="56DA2330"/>
    <w:multiLevelType w:val="multilevel"/>
    <w:tmpl w:val="F940B56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BD541FF"/>
    <w:multiLevelType w:val="multilevel"/>
    <w:tmpl w:val="18ACC454"/>
    <w:lvl w:ilvl="0">
      <w:start w:val="1"/>
      <w:numFmt w:val="bullet"/>
      <w:lvlText w:val=""/>
      <w:lvlJc w:val="left"/>
      <w:pPr>
        <w:tabs>
          <w:tab w:val="num" w:pos="340"/>
        </w:tabs>
        <w:ind w:left="340" w:hanging="340"/>
      </w:pPr>
      <w:rPr>
        <w:rFonts w:ascii="Symbol" w:hAnsi="Symbol" w:hint="default"/>
        <w:color w:val="7F7F7F" w:themeColor="accent1"/>
      </w:rPr>
    </w:lvl>
    <w:lvl w:ilvl="1">
      <w:start w:val="1"/>
      <w:numFmt w:val="bullet"/>
      <w:lvlText w:val="–"/>
      <w:lvlJc w:val="left"/>
      <w:pPr>
        <w:tabs>
          <w:tab w:val="num" w:pos="680"/>
        </w:tabs>
        <w:ind w:left="680" w:hanging="340"/>
      </w:pPr>
      <w:rPr>
        <w:rFonts w:ascii="(none)" w:hAnsi="(none)" w:hint="default"/>
        <w:color w:val="7F7F7F" w:themeColor="accent1"/>
      </w:rPr>
    </w:lvl>
    <w:lvl w:ilvl="2">
      <w:start w:val="1"/>
      <w:numFmt w:val="bullet"/>
      <w:lvlText w:val="–"/>
      <w:lvlJc w:val="left"/>
      <w:pPr>
        <w:tabs>
          <w:tab w:val="num" w:pos="1021"/>
        </w:tabs>
        <w:ind w:left="1021" w:hanging="341"/>
      </w:pPr>
      <w:rPr>
        <w:rFonts w:ascii="(none)" w:hAnsi="(none)" w:hint="default"/>
        <w:color w:val="7F7F7F" w:themeColor="accent1"/>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20"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D56DD"/>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2" w15:restartNumberingAfterBreak="0">
    <w:nsid w:val="796A3518"/>
    <w:multiLevelType w:val="multilevel"/>
    <w:tmpl w:val="E3C6E296"/>
    <w:lvl w:ilvl="0">
      <w:start w:val="1"/>
      <w:numFmt w:val="decimal"/>
      <w:pStyle w:val="NumBullet1"/>
      <w:lvlText w:val="%1."/>
      <w:lvlJc w:val="left"/>
      <w:pPr>
        <w:ind w:left="227" w:hanging="227"/>
      </w:pPr>
      <w:rPr>
        <w:rFonts w:hint="default"/>
        <w:b/>
        <w:i w:val="0"/>
        <w:color w:val="auto"/>
      </w:rPr>
    </w:lvl>
    <w:lvl w:ilvl="1">
      <w:start w:val="1"/>
      <w:numFmt w:val="lowerLetter"/>
      <w:pStyle w:val="NumBullet2"/>
      <w:lvlText w:val="%2."/>
      <w:lvlJc w:val="left"/>
      <w:pPr>
        <w:tabs>
          <w:tab w:val="num" w:pos="680"/>
        </w:tabs>
        <w:ind w:left="680" w:hanging="340"/>
      </w:pPr>
      <w:rPr>
        <w:rFonts w:hint="default"/>
        <w:color w:val="7F7F7F" w:themeColor="accent1"/>
      </w:rPr>
    </w:lvl>
    <w:lvl w:ilvl="2">
      <w:start w:val="1"/>
      <w:numFmt w:val="lowerRoman"/>
      <w:pStyle w:val="NumBullet3"/>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D445E21"/>
    <w:multiLevelType w:val="multilevel"/>
    <w:tmpl w:val="67AA6274"/>
    <w:lvl w:ilvl="0">
      <w:start w:val="1"/>
      <w:numFmt w:val="decimal"/>
      <w:lvlText w:val="%1."/>
      <w:lvlJc w:val="left"/>
      <w:pPr>
        <w:ind w:left="227" w:hanging="227"/>
      </w:pPr>
      <w:rPr>
        <w:rFonts w:hint="default"/>
        <w:b/>
        <w:i w:val="0"/>
        <w:color w:val="002F6C" w:themeColor="tex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DFD3801"/>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35473035">
    <w:abstractNumId w:val="14"/>
  </w:num>
  <w:num w:numId="2" w16cid:durableId="469439000">
    <w:abstractNumId w:val="20"/>
  </w:num>
  <w:num w:numId="3" w16cid:durableId="711156266">
    <w:abstractNumId w:val="9"/>
  </w:num>
  <w:num w:numId="4" w16cid:durableId="599795646">
    <w:abstractNumId w:val="7"/>
  </w:num>
  <w:num w:numId="5" w16cid:durableId="1238050091">
    <w:abstractNumId w:val="6"/>
  </w:num>
  <w:num w:numId="6" w16cid:durableId="1215312875">
    <w:abstractNumId w:val="5"/>
  </w:num>
  <w:num w:numId="7" w16cid:durableId="1949462596">
    <w:abstractNumId w:val="4"/>
  </w:num>
  <w:num w:numId="8" w16cid:durableId="1906717186">
    <w:abstractNumId w:val="8"/>
  </w:num>
  <w:num w:numId="9" w16cid:durableId="762452774">
    <w:abstractNumId w:val="3"/>
  </w:num>
  <w:num w:numId="10" w16cid:durableId="842743971">
    <w:abstractNumId w:val="2"/>
  </w:num>
  <w:num w:numId="11" w16cid:durableId="1286472583">
    <w:abstractNumId w:val="1"/>
  </w:num>
  <w:num w:numId="12" w16cid:durableId="208076835">
    <w:abstractNumId w:val="0"/>
  </w:num>
  <w:num w:numId="13" w16cid:durableId="1848783384">
    <w:abstractNumId w:val="17"/>
  </w:num>
  <w:num w:numId="14" w16cid:durableId="1314138832">
    <w:abstractNumId w:val="22"/>
  </w:num>
  <w:num w:numId="15" w16cid:durableId="434903157">
    <w:abstractNumId w:val="15"/>
  </w:num>
  <w:num w:numId="16" w16cid:durableId="96145521">
    <w:abstractNumId w:val="18"/>
  </w:num>
  <w:num w:numId="17" w16cid:durableId="1458716104">
    <w:abstractNumId w:val="19"/>
  </w:num>
  <w:num w:numId="18" w16cid:durableId="1174347052">
    <w:abstractNumId w:val="16"/>
  </w:num>
  <w:num w:numId="19" w16cid:durableId="1013994066">
    <w:abstractNumId w:val="17"/>
  </w:num>
  <w:num w:numId="20" w16cid:durableId="1162964586">
    <w:abstractNumId w:val="17"/>
  </w:num>
  <w:num w:numId="21" w16cid:durableId="1979143832">
    <w:abstractNumId w:val="17"/>
  </w:num>
  <w:num w:numId="22" w16cid:durableId="1693728021">
    <w:abstractNumId w:val="11"/>
  </w:num>
  <w:num w:numId="23" w16cid:durableId="921449840">
    <w:abstractNumId w:val="21"/>
  </w:num>
  <w:num w:numId="24" w16cid:durableId="909577956">
    <w:abstractNumId w:val="12"/>
  </w:num>
  <w:num w:numId="25" w16cid:durableId="468284689">
    <w:abstractNumId w:val="24"/>
  </w:num>
  <w:num w:numId="26" w16cid:durableId="1106651921">
    <w:abstractNumId w:val="23"/>
  </w:num>
  <w:num w:numId="27" w16cid:durableId="1696230935">
    <w:abstractNumId w:val="13"/>
  </w:num>
  <w:num w:numId="28" w16cid:durableId="1873834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1"/>
    <w:rsid w:val="00000F6D"/>
    <w:rsid w:val="00010897"/>
    <w:rsid w:val="0002041D"/>
    <w:rsid w:val="00027700"/>
    <w:rsid w:val="0003343C"/>
    <w:rsid w:val="00033560"/>
    <w:rsid w:val="000401AE"/>
    <w:rsid w:val="00046C58"/>
    <w:rsid w:val="0004717C"/>
    <w:rsid w:val="0004724B"/>
    <w:rsid w:val="000636BD"/>
    <w:rsid w:val="0006627B"/>
    <w:rsid w:val="00070DCA"/>
    <w:rsid w:val="00072624"/>
    <w:rsid w:val="0008432E"/>
    <w:rsid w:val="0008463B"/>
    <w:rsid w:val="000917DF"/>
    <w:rsid w:val="000B0DC0"/>
    <w:rsid w:val="000B6F4E"/>
    <w:rsid w:val="000B70D5"/>
    <w:rsid w:val="000E259E"/>
    <w:rsid w:val="000E2DBC"/>
    <w:rsid w:val="000E31C0"/>
    <w:rsid w:val="001030D7"/>
    <w:rsid w:val="00111D8F"/>
    <w:rsid w:val="001168E3"/>
    <w:rsid w:val="00134F0C"/>
    <w:rsid w:val="00140F5A"/>
    <w:rsid w:val="00171729"/>
    <w:rsid w:val="001822B3"/>
    <w:rsid w:val="0019223C"/>
    <w:rsid w:val="001A3F08"/>
    <w:rsid w:val="001B08C7"/>
    <w:rsid w:val="001D2EC4"/>
    <w:rsid w:val="001D5D63"/>
    <w:rsid w:val="001E02DB"/>
    <w:rsid w:val="001E03EC"/>
    <w:rsid w:val="001F7D6E"/>
    <w:rsid w:val="00203811"/>
    <w:rsid w:val="002060ED"/>
    <w:rsid w:val="00224290"/>
    <w:rsid w:val="002372D9"/>
    <w:rsid w:val="00244F1C"/>
    <w:rsid w:val="00251CE7"/>
    <w:rsid w:val="00254C8C"/>
    <w:rsid w:val="00255474"/>
    <w:rsid w:val="00264613"/>
    <w:rsid w:val="00266AF3"/>
    <w:rsid w:val="002733A3"/>
    <w:rsid w:val="0027601D"/>
    <w:rsid w:val="00280710"/>
    <w:rsid w:val="00280B3F"/>
    <w:rsid w:val="00287104"/>
    <w:rsid w:val="00294356"/>
    <w:rsid w:val="00294EA7"/>
    <w:rsid w:val="002B02CB"/>
    <w:rsid w:val="002C1991"/>
    <w:rsid w:val="002C6E62"/>
    <w:rsid w:val="002D2BAC"/>
    <w:rsid w:val="002E2DF0"/>
    <w:rsid w:val="00307F69"/>
    <w:rsid w:val="003101BB"/>
    <w:rsid w:val="003105ED"/>
    <w:rsid w:val="00327A43"/>
    <w:rsid w:val="00332EC8"/>
    <w:rsid w:val="00343C1B"/>
    <w:rsid w:val="00350C1D"/>
    <w:rsid w:val="00365E9A"/>
    <w:rsid w:val="00366259"/>
    <w:rsid w:val="0037643D"/>
    <w:rsid w:val="003857B0"/>
    <w:rsid w:val="003878EE"/>
    <w:rsid w:val="003A3A88"/>
    <w:rsid w:val="003B37DD"/>
    <w:rsid w:val="003B7181"/>
    <w:rsid w:val="003C52E0"/>
    <w:rsid w:val="003C64A0"/>
    <w:rsid w:val="003D1AD0"/>
    <w:rsid w:val="003D4C25"/>
    <w:rsid w:val="004027BB"/>
    <w:rsid w:val="00421C77"/>
    <w:rsid w:val="00447365"/>
    <w:rsid w:val="00457549"/>
    <w:rsid w:val="00496C28"/>
    <w:rsid w:val="004A10A8"/>
    <w:rsid w:val="004B0312"/>
    <w:rsid w:val="004C028E"/>
    <w:rsid w:val="004E327A"/>
    <w:rsid w:val="004F3557"/>
    <w:rsid w:val="00500FE1"/>
    <w:rsid w:val="00510223"/>
    <w:rsid w:val="00511DE1"/>
    <w:rsid w:val="00512EB2"/>
    <w:rsid w:val="005477B1"/>
    <w:rsid w:val="005607E5"/>
    <w:rsid w:val="00574FCB"/>
    <w:rsid w:val="00581940"/>
    <w:rsid w:val="00591158"/>
    <w:rsid w:val="005A2D89"/>
    <w:rsid w:val="005A6C3B"/>
    <w:rsid w:val="005D047F"/>
    <w:rsid w:val="005E47B3"/>
    <w:rsid w:val="005E7691"/>
    <w:rsid w:val="005F3D20"/>
    <w:rsid w:val="00600A3D"/>
    <w:rsid w:val="00614610"/>
    <w:rsid w:val="006245F5"/>
    <w:rsid w:val="00654B4D"/>
    <w:rsid w:val="00660C2B"/>
    <w:rsid w:val="006737A6"/>
    <w:rsid w:val="006752EA"/>
    <w:rsid w:val="00684D08"/>
    <w:rsid w:val="00694E6F"/>
    <w:rsid w:val="0069693C"/>
    <w:rsid w:val="006A2609"/>
    <w:rsid w:val="006B17E0"/>
    <w:rsid w:val="006B4882"/>
    <w:rsid w:val="006B7DAD"/>
    <w:rsid w:val="006C0666"/>
    <w:rsid w:val="006C6BC6"/>
    <w:rsid w:val="007149D7"/>
    <w:rsid w:val="007171B4"/>
    <w:rsid w:val="0072136E"/>
    <w:rsid w:val="007225DB"/>
    <w:rsid w:val="007502D3"/>
    <w:rsid w:val="00754713"/>
    <w:rsid w:val="007647E9"/>
    <w:rsid w:val="007654E9"/>
    <w:rsid w:val="00774C0C"/>
    <w:rsid w:val="00776C5E"/>
    <w:rsid w:val="007868CE"/>
    <w:rsid w:val="00796D30"/>
    <w:rsid w:val="007B1BBE"/>
    <w:rsid w:val="007C3DBB"/>
    <w:rsid w:val="0080773D"/>
    <w:rsid w:val="00810B73"/>
    <w:rsid w:val="00827552"/>
    <w:rsid w:val="00831649"/>
    <w:rsid w:val="00831AB3"/>
    <w:rsid w:val="00836642"/>
    <w:rsid w:val="00847774"/>
    <w:rsid w:val="008623F1"/>
    <w:rsid w:val="00862B8B"/>
    <w:rsid w:val="008755A7"/>
    <w:rsid w:val="00881E4A"/>
    <w:rsid w:val="00886018"/>
    <w:rsid w:val="0089438F"/>
    <w:rsid w:val="008953D6"/>
    <w:rsid w:val="008A0FB8"/>
    <w:rsid w:val="008B0E35"/>
    <w:rsid w:val="008D7622"/>
    <w:rsid w:val="008E6591"/>
    <w:rsid w:val="008F01B6"/>
    <w:rsid w:val="008F4C6C"/>
    <w:rsid w:val="00905227"/>
    <w:rsid w:val="00913278"/>
    <w:rsid w:val="009467A2"/>
    <w:rsid w:val="00947DB0"/>
    <w:rsid w:val="009639E8"/>
    <w:rsid w:val="00964E83"/>
    <w:rsid w:val="00966E33"/>
    <w:rsid w:val="00967D77"/>
    <w:rsid w:val="009713C4"/>
    <w:rsid w:val="00980088"/>
    <w:rsid w:val="00984691"/>
    <w:rsid w:val="00996F8A"/>
    <w:rsid w:val="009A0A57"/>
    <w:rsid w:val="009C1517"/>
    <w:rsid w:val="009D00C1"/>
    <w:rsid w:val="009D370A"/>
    <w:rsid w:val="009D546D"/>
    <w:rsid w:val="009E2941"/>
    <w:rsid w:val="009F2CD1"/>
    <w:rsid w:val="00A0123B"/>
    <w:rsid w:val="00A228D4"/>
    <w:rsid w:val="00A36405"/>
    <w:rsid w:val="00A36A4E"/>
    <w:rsid w:val="00A44995"/>
    <w:rsid w:val="00A456D4"/>
    <w:rsid w:val="00A4776D"/>
    <w:rsid w:val="00A53D79"/>
    <w:rsid w:val="00A73023"/>
    <w:rsid w:val="00AA15E0"/>
    <w:rsid w:val="00AA4574"/>
    <w:rsid w:val="00AB09E5"/>
    <w:rsid w:val="00AB2CE4"/>
    <w:rsid w:val="00AD2565"/>
    <w:rsid w:val="00AF6FBA"/>
    <w:rsid w:val="00AF7CC5"/>
    <w:rsid w:val="00B00C91"/>
    <w:rsid w:val="00B024C4"/>
    <w:rsid w:val="00B353A2"/>
    <w:rsid w:val="00B40446"/>
    <w:rsid w:val="00B41169"/>
    <w:rsid w:val="00B75EF5"/>
    <w:rsid w:val="00B83EBB"/>
    <w:rsid w:val="00B85003"/>
    <w:rsid w:val="00B92BDB"/>
    <w:rsid w:val="00BA4BEF"/>
    <w:rsid w:val="00BB06E0"/>
    <w:rsid w:val="00BC7238"/>
    <w:rsid w:val="00BE3D9D"/>
    <w:rsid w:val="00BF5CDA"/>
    <w:rsid w:val="00C01647"/>
    <w:rsid w:val="00C26E49"/>
    <w:rsid w:val="00C3673D"/>
    <w:rsid w:val="00C53FD0"/>
    <w:rsid w:val="00C56E25"/>
    <w:rsid w:val="00C6069C"/>
    <w:rsid w:val="00C74338"/>
    <w:rsid w:val="00C951C3"/>
    <w:rsid w:val="00C96499"/>
    <w:rsid w:val="00C97C29"/>
    <w:rsid w:val="00CB28C6"/>
    <w:rsid w:val="00CC2EEE"/>
    <w:rsid w:val="00CC38B2"/>
    <w:rsid w:val="00CE088A"/>
    <w:rsid w:val="00D4020C"/>
    <w:rsid w:val="00D618E9"/>
    <w:rsid w:val="00D66423"/>
    <w:rsid w:val="00D76D02"/>
    <w:rsid w:val="00DB54F3"/>
    <w:rsid w:val="00DD0F24"/>
    <w:rsid w:val="00DD3F80"/>
    <w:rsid w:val="00DD4AEE"/>
    <w:rsid w:val="00DF5019"/>
    <w:rsid w:val="00DF596B"/>
    <w:rsid w:val="00DF7EF8"/>
    <w:rsid w:val="00E1397D"/>
    <w:rsid w:val="00E14E6E"/>
    <w:rsid w:val="00E1554C"/>
    <w:rsid w:val="00E2534B"/>
    <w:rsid w:val="00E30E33"/>
    <w:rsid w:val="00E35115"/>
    <w:rsid w:val="00E445EA"/>
    <w:rsid w:val="00E545E1"/>
    <w:rsid w:val="00E6030D"/>
    <w:rsid w:val="00E70545"/>
    <w:rsid w:val="00E76B98"/>
    <w:rsid w:val="00E8475E"/>
    <w:rsid w:val="00E91D98"/>
    <w:rsid w:val="00E97562"/>
    <w:rsid w:val="00EA39D5"/>
    <w:rsid w:val="00F117A3"/>
    <w:rsid w:val="00F12B63"/>
    <w:rsid w:val="00F12DF0"/>
    <w:rsid w:val="00F2529C"/>
    <w:rsid w:val="00F26671"/>
    <w:rsid w:val="00F324AC"/>
    <w:rsid w:val="00F37D1C"/>
    <w:rsid w:val="00F43F09"/>
    <w:rsid w:val="00F656D5"/>
    <w:rsid w:val="00F71F73"/>
    <w:rsid w:val="00F74B36"/>
    <w:rsid w:val="00F75FDD"/>
    <w:rsid w:val="00F81D3F"/>
    <w:rsid w:val="00F84FE4"/>
    <w:rsid w:val="00F9180F"/>
    <w:rsid w:val="00FA47DF"/>
    <w:rsid w:val="00FA7AB2"/>
    <w:rsid w:val="00FB2191"/>
    <w:rsid w:val="00FB7142"/>
    <w:rsid w:val="00FC6CBF"/>
    <w:rsid w:val="00FE0662"/>
    <w:rsid w:val="00FF1114"/>
    <w:rsid w:val="222B2608"/>
    <w:rsid w:val="2485B832"/>
    <w:rsid w:val="42E63C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1863"/>
  <w15:docId w15:val="{E021103C-0C32-43AA-82B1-9E1F206B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DF5019"/>
    <w:pPr>
      <w:spacing w:after="0" w:line="260" w:lineRule="atLeast"/>
      <w:ind w:left="0" w:firstLine="0"/>
    </w:pPr>
    <w:rPr>
      <w:rFonts w:cs="Times New Roman (Hoofdtekst CS)"/>
      <w:sz w:val="16"/>
    </w:rPr>
  </w:style>
  <w:style w:type="paragraph" w:styleId="Heading1">
    <w:name w:val="heading 1"/>
    <w:basedOn w:val="Normal"/>
    <w:next w:val="Normal"/>
    <w:link w:val="Heading1Char"/>
    <w:uiPriority w:val="9"/>
    <w:semiHidden/>
    <w:rsid w:val="000E31C0"/>
    <w:pPr>
      <w:keepNext/>
      <w:keepLines/>
      <w:spacing w:before="480"/>
      <w:outlineLvl w:val="0"/>
    </w:pPr>
    <w:rPr>
      <w:rFonts w:asciiTheme="majorHAnsi" w:eastAsiaTheme="majorEastAsia" w:hAnsiTheme="majorHAnsi" w:cstheme="majorBidi"/>
      <w:b/>
      <w:bCs/>
      <w:color w:val="5F5F5F" w:themeColor="accent1" w:themeShade="BF"/>
      <w:sz w:val="28"/>
      <w:szCs w:val="28"/>
    </w:rPr>
  </w:style>
  <w:style w:type="paragraph" w:styleId="Heading2">
    <w:name w:val="heading 2"/>
    <w:basedOn w:val="Normal"/>
    <w:next w:val="Normal"/>
    <w:link w:val="Heading2Char"/>
    <w:uiPriority w:val="9"/>
    <w:semiHidden/>
    <w:rsid w:val="000E31C0"/>
    <w:pPr>
      <w:keepNext/>
      <w:keepLines/>
      <w:spacing w:before="200"/>
      <w:outlineLvl w:val="1"/>
    </w:pPr>
    <w:rPr>
      <w:rFonts w:asciiTheme="majorHAnsi" w:eastAsiaTheme="majorEastAsia" w:hAnsiTheme="majorHAnsi" w:cstheme="majorBidi"/>
      <w:b/>
      <w:bCs/>
      <w:color w:val="7F7F7F" w:themeColor="accent1"/>
      <w:sz w:val="26"/>
      <w:szCs w:val="26"/>
    </w:rPr>
  </w:style>
  <w:style w:type="paragraph" w:styleId="Heading3">
    <w:name w:val="heading 3"/>
    <w:basedOn w:val="Normal"/>
    <w:next w:val="Normal"/>
    <w:link w:val="Heading3Char"/>
    <w:uiPriority w:val="9"/>
    <w:semiHidden/>
    <w:qFormat/>
    <w:rsid w:val="0019223C"/>
    <w:pPr>
      <w:keepNext/>
      <w:keepLines/>
      <w:spacing w:before="40"/>
      <w:outlineLvl w:val="2"/>
    </w:pPr>
    <w:rPr>
      <w:rFonts w:asciiTheme="majorHAnsi" w:eastAsiaTheme="majorEastAsia" w:hAnsiTheme="majorHAnsi" w:cstheme="majorBidi"/>
      <w:color w:val="3F3F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BBE"/>
    <w:pPr>
      <w:tabs>
        <w:tab w:val="center" w:pos="4513"/>
        <w:tab w:val="right" w:pos="9026"/>
      </w:tabs>
    </w:pPr>
  </w:style>
  <w:style w:type="character" w:customStyle="1" w:styleId="HeaderChar">
    <w:name w:val="Header Char"/>
    <w:basedOn w:val="DefaultParagraphFont"/>
    <w:link w:val="Header"/>
    <w:uiPriority w:val="99"/>
    <w:rsid w:val="007B1BBE"/>
  </w:style>
  <w:style w:type="paragraph" w:styleId="Footer">
    <w:name w:val="footer"/>
    <w:basedOn w:val="Normal"/>
    <w:link w:val="FooterChar"/>
    <w:uiPriority w:val="99"/>
    <w:unhideWhenUsed/>
    <w:rsid w:val="00E76B98"/>
    <w:pPr>
      <w:tabs>
        <w:tab w:val="center" w:pos="4513"/>
        <w:tab w:val="right" w:pos="9026"/>
      </w:tabs>
      <w:spacing w:line="200" w:lineRule="atLeast"/>
    </w:pPr>
    <w:rPr>
      <w:color w:val="002F6C" w:themeColor="text1"/>
      <w:sz w:val="14"/>
    </w:rPr>
  </w:style>
  <w:style w:type="character" w:customStyle="1" w:styleId="FooterChar">
    <w:name w:val="Footer Char"/>
    <w:basedOn w:val="DefaultParagraphFont"/>
    <w:link w:val="Footer"/>
    <w:uiPriority w:val="99"/>
    <w:rsid w:val="00E76B98"/>
    <w:rPr>
      <w:rFonts w:cs="Times New Roman (Hoofdtekst CS)"/>
      <w:color w:val="002F6C" w:themeColor="text1"/>
      <w:sz w:val="14"/>
    </w:rPr>
  </w:style>
  <w:style w:type="paragraph" w:styleId="BalloonText">
    <w:name w:val="Balloon Text"/>
    <w:basedOn w:val="Normal"/>
    <w:link w:val="BalloonTextChar"/>
    <w:uiPriority w:val="99"/>
    <w:semiHidden/>
    <w:unhideWhenUsed/>
    <w:rsid w:val="007B1BBE"/>
    <w:rPr>
      <w:rFonts w:ascii="Tahoma" w:hAnsi="Tahoma" w:cs="Tahoma"/>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semiHidden/>
    <w:rsid w:val="00F37D1C"/>
    <w:rPr>
      <w:rFonts w:eastAsia="Times New Roman" w:cs="Times New Roman"/>
      <w:i/>
      <w:iCs/>
      <w:szCs w:val="24"/>
      <w:lang w:eastAsia="en-GB"/>
    </w:rPr>
  </w:style>
  <w:style w:type="character" w:customStyle="1" w:styleId="PositionChar">
    <w:name w:val="~Position Char"/>
    <w:basedOn w:val="DefaultParagraphFont"/>
    <w:link w:val="Position"/>
    <w:semiHidden/>
    <w:rsid w:val="000E31C0"/>
    <w:rPr>
      <w:rFonts w:eastAsia="Times New Roman" w:cs="Times New Roman"/>
      <w:i/>
      <w:iCs/>
      <w:szCs w:val="24"/>
      <w:lang w:eastAsia="en-GB"/>
    </w:rPr>
  </w:style>
  <w:style w:type="paragraph" w:styleId="ListParagraph">
    <w:name w:val="List Paragraph"/>
    <w:basedOn w:val="Normal"/>
    <w:uiPriority w:val="34"/>
    <w:qFormat/>
    <w:rsid w:val="004C028E"/>
    <w:pPr>
      <w:ind w:left="720"/>
      <w:contextualSpacing/>
    </w:pPr>
  </w:style>
  <w:style w:type="paragraph" w:styleId="NoSpacing">
    <w:name w:val="No Spacing"/>
    <w:uiPriority w:val="1"/>
    <w:semiHidden/>
    <w:rsid w:val="00D66423"/>
    <w:pPr>
      <w:spacing w:after="0"/>
      <w:ind w:left="0" w:firstLine="0"/>
    </w:pPr>
  </w:style>
  <w:style w:type="paragraph" w:customStyle="1" w:styleId="DocAddress">
    <w:name w:val="~DocAddress"/>
    <w:basedOn w:val="Normal"/>
    <w:qFormat/>
    <w:rsid w:val="005477B1"/>
    <w:pPr>
      <w:spacing w:line="280" w:lineRule="atLeast"/>
    </w:pPr>
    <w:rPr>
      <w:rFonts w:asciiTheme="majorHAnsi" w:hAnsiTheme="majorHAnsi"/>
      <w:b/>
      <w:color w:val="002F6C" w:themeColor="text1"/>
      <w:sz w:val="20"/>
    </w:rPr>
  </w:style>
  <w:style w:type="paragraph" w:customStyle="1" w:styleId="DocDate">
    <w:name w:val="~DocDate"/>
    <w:basedOn w:val="Normal"/>
    <w:qFormat/>
    <w:rsid w:val="005477B1"/>
    <w:rPr>
      <w:b/>
    </w:rPr>
  </w:style>
  <w:style w:type="paragraph" w:customStyle="1" w:styleId="BodyHeading">
    <w:name w:val="~BodyHeading"/>
    <w:basedOn w:val="Normal"/>
    <w:next w:val="Normal"/>
    <w:qFormat/>
    <w:rsid w:val="00DF5019"/>
    <w:pPr>
      <w:keepNext/>
    </w:pPr>
  </w:style>
  <w:style w:type="paragraph" w:customStyle="1" w:styleId="Bullet1">
    <w:name w:val="~Bullet1"/>
    <w:basedOn w:val="Normal"/>
    <w:qFormat/>
    <w:rsid w:val="00DF5019"/>
    <w:pPr>
      <w:numPr>
        <w:numId w:val="21"/>
      </w:numPr>
      <w:spacing w:before="60" w:after="60"/>
    </w:pPr>
    <w:rPr>
      <w:rFonts w:eastAsia="Calibri" w:cs="Arial"/>
      <w:color w:val="002F6C" w:themeColor="text1"/>
    </w:rPr>
  </w:style>
  <w:style w:type="paragraph" w:customStyle="1" w:styleId="Bullet2">
    <w:name w:val="~Bullet2"/>
    <w:basedOn w:val="Bullet1"/>
    <w:qFormat/>
    <w:rsid w:val="002E2DF0"/>
    <w:pPr>
      <w:numPr>
        <w:ilvl w:val="1"/>
      </w:numPr>
    </w:pPr>
    <w:rPr>
      <w:color w:val="auto"/>
    </w:rPr>
  </w:style>
  <w:style w:type="paragraph" w:customStyle="1" w:styleId="Bullet3">
    <w:name w:val="~Bullet3"/>
    <w:basedOn w:val="Bullet2"/>
    <w:qFormat/>
    <w:rsid w:val="000E31C0"/>
    <w:pPr>
      <w:numPr>
        <w:ilvl w:val="2"/>
      </w:numPr>
    </w:pPr>
  </w:style>
  <w:style w:type="paragraph" w:customStyle="1" w:styleId="NumBullet1">
    <w:name w:val="~NumBullet1"/>
    <w:basedOn w:val="Bullet1"/>
    <w:qFormat/>
    <w:rsid w:val="00264613"/>
    <w:pPr>
      <w:numPr>
        <w:numId w:val="14"/>
      </w:numPr>
    </w:pPr>
    <w:rPr>
      <w:color w:val="auto"/>
    </w:rPr>
  </w:style>
  <w:style w:type="paragraph" w:customStyle="1" w:styleId="NumBullet2">
    <w:name w:val="~NumBullet2"/>
    <w:basedOn w:val="NumBullet1"/>
    <w:qFormat/>
    <w:rsid w:val="00966E33"/>
    <w:pPr>
      <w:numPr>
        <w:ilvl w:val="1"/>
      </w:numPr>
    </w:pPr>
  </w:style>
  <w:style w:type="paragraph" w:customStyle="1" w:styleId="NumBullet3">
    <w:name w:val="~NumBullet3"/>
    <w:basedOn w:val="NumBullet2"/>
    <w:qFormat/>
    <w:rsid w:val="00966E33"/>
    <w:pPr>
      <w:numPr>
        <w:ilvl w:val="2"/>
      </w:numPr>
    </w:pPr>
  </w:style>
  <w:style w:type="paragraph" w:customStyle="1" w:styleId="Title">
    <w:name w:val="~Title"/>
    <w:basedOn w:val="Normal"/>
    <w:next w:val="Normal"/>
    <w:qFormat/>
    <w:rsid w:val="00A4776D"/>
    <w:rPr>
      <w:rFonts w:asciiTheme="majorHAnsi" w:hAnsiTheme="majorHAnsi"/>
      <w:b/>
      <w:color w:val="002F6C" w:themeColor="text1"/>
      <w:sz w:val="48"/>
    </w:rPr>
  </w:style>
  <w:style w:type="character" w:customStyle="1" w:styleId="Heading2Char">
    <w:name w:val="Heading 2 Char"/>
    <w:basedOn w:val="DefaultParagraphFont"/>
    <w:link w:val="Heading2"/>
    <w:uiPriority w:val="9"/>
    <w:semiHidden/>
    <w:rsid w:val="000E31C0"/>
    <w:rPr>
      <w:rFonts w:asciiTheme="majorHAnsi" w:eastAsiaTheme="majorEastAsia" w:hAnsiTheme="majorHAnsi" w:cstheme="majorBidi"/>
      <w:b/>
      <w:bCs/>
      <w:color w:val="7F7F7F" w:themeColor="accent1"/>
      <w:sz w:val="26"/>
      <w:szCs w:val="26"/>
    </w:rPr>
  </w:style>
  <w:style w:type="character" w:customStyle="1" w:styleId="Heading1Char">
    <w:name w:val="Heading 1 Char"/>
    <w:basedOn w:val="DefaultParagraphFont"/>
    <w:link w:val="Heading1"/>
    <w:uiPriority w:val="9"/>
    <w:semiHidden/>
    <w:rsid w:val="000E31C0"/>
    <w:rPr>
      <w:rFonts w:asciiTheme="majorHAnsi" w:eastAsiaTheme="majorEastAsia" w:hAnsiTheme="majorHAnsi" w:cstheme="majorBidi"/>
      <w:b/>
      <w:bCs/>
      <w:color w:val="5F5F5F" w:themeColor="accent1" w:themeShade="BF"/>
      <w:sz w:val="28"/>
      <w:szCs w:val="28"/>
    </w:rPr>
  </w:style>
  <w:style w:type="paragraph" w:customStyle="1" w:styleId="DocRef">
    <w:name w:val="~DocRef"/>
    <w:basedOn w:val="DocDate"/>
    <w:qFormat/>
    <w:rsid w:val="005477B1"/>
    <w:rPr>
      <w:b w:val="0"/>
    </w:rPr>
  </w:style>
  <w:style w:type="character" w:styleId="PageNumber">
    <w:name w:val="page number"/>
    <w:basedOn w:val="DefaultParagraphFont"/>
    <w:uiPriority w:val="99"/>
    <w:unhideWhenUsed/>
    <w:rsid w:val="000E2DBC"/>
    <w:rPr>
      <w:rFonts w:asciiTheme="minorHAnsi" w:hAnsiTheme="minorHAnsi"/>
      <w:b w:val="0"/>
      <w:i w:val="0"/>
      <w:color w:val="002F6C" w:themeColor="text1"/>
      <w:sz w:val="18"/>
    </w:rPr>
  </w:style>
  <w:style w:type="paragraph" w:customStyle="1" w:styleId="DocTitle">
    <w:name w:val="~DocTitle"/>
    <w:basedOn w:val="NoSpacing"/>
    <w:rsid w:val="00A4776D"/>
    <w:pPr>
      <w:spacing w:before="120"/>
      <w:jc w:val="right"/>
    </w:pPr>
    <w:rPr>
      <w:caps/>
      <w:color w:val="7F7F7F" w:themeColor="accent1"/>
      <w:sz w:val="36"/>
    </w:rPr>
  </w:style>
  <w:style w:type="paragraph" w:customStyle="1" w:styleId="Bodytable">
    <w:name w:val="Body/table"/>
    <w:basedOn w:val="Normal"/>
    <w:qFormat/>
    <w:rsid w:val="00264613"/>
    <w:pPr>
      <w:spacing w:before="60" w:after="60"/>
    </w:pPr>
  </w:style>
  <w:style w:type="character" w:styleId="Hyperlink">
    <w:name w:val="Hyperlink"/>
    <w:basedOn w:val="DefaultParagraphFont"/>
    <w:uiPriority w:val="99"/>
    <w:unhideWhenUsed/>
    <w:rsid w:val="00FC6CBF"/>
    <w:rPr>
      <w:color w:val="582B9A" w:themeColor="hyperlink"/>
      <w:u w:val="single"/>
    </w:rPr>
  </w:style>
  <w:style w:type="character" w:styleId="UnresolvedMention">
    <w:name w:val="Unresolved Mention"/>
    <w:basedOn w:val="DefaultParagraphFont"/>
    <w:uiPriority w:val="99"/>
    <w:semiHidden/>
    <w:unhideWhenUsed/>
    <w:rsid w:val="00FC6CBF"/>
    <w:rPr>
      <w:color w:val="605E5C"/>
      <w:shd w:val="clear" w:color="auto" w:fill="E1DFDD"/>
    </w:rPr>
  </w:style>
  <w:style w:type="paragraph" w:styleId="Revision">
    <w:name w:val="Revision"/>
    <w:hidden/>
    <w:uiPriority w:val="99"/>
    <w:semiHidden/>
    <w:rsid w:val="007502D3"/>
    <w:pPr>
      <w:spacing w:after="0"/>
      <w:ind w:left="0" w:firstLine="0"/>
    </w:pPr>
    <w:rPr>
      <w:rFonts w:cs="Times New Roman (Hoofdtekst CS)"/>
      <w:sz w:val="16"/>
    </w:rPr>
  </w:style>
  <w:style w:type="character" w:customStyle="1" w:styleId="Heading3Char">
    <w:name w:val="Heading 3 Char"/>
    <w:basedOn w:val="DefaultParagraphFont"/>
    <w:link w:val="Heading3"/>
    <w:uiPriority w:val="9"/>
    <w:semiHidden/>
    <w:rsid w:val="0019223C"/>
    <w:rPr>
      <w:rFonts w:asciiTheme="majorHAnsi" w:eastAsiaTheme="majorEastAsia" w:hAnsiTheme="majorHAnsi" w:cstheme="majorBidi"/>
      <w:color w:val="3F3F3F" w:themeColor="accent1" w:themeShade="7F"/>
      <w:sz w:val="24"/>
      <w:szCs w:val="24"/>
    </w:rPr>
  </w:style>
  <w:style w:type="paragraph" w:styleId="NormalWeb">
    <w:name w:val="Normal (Web)"/>
    <w:basedOn w:val="Normal"/>
    <w:uiPriority w:val="99"/>
    <w:semiHidden/>
    <w:unhideWhenUsed/>
    <w:rsid w:val="00DD0F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25DB"/>
    <w:rPr>
      <w:sz w:val="16"/>
      <w:szCs w:val="16"/>
    </w:rPr>
  </w:style>
  <w:style w:type="paragraph" w:styleId="CommentText">
    <w:name w:val="annotation text"/>
    <w:basedOn w:val="Normal"/>
    <w:link w:val="CommentTextChar"/>
    <w:uiPriority w:val="99"/>
    <w:unhideWhenUsed/>
    <w:rsid w:val="007225DB"/>
    <w:pPr>
      <w:spacing w:line="240" w:lineRule="auto"/>
    </w:pPr>
    <w:rPr>
      <w:sz w:val="20"/>
    </w:rPr>
  </w:style>
  <w:style w:type="character" w:customStyle="1" w:styleId="CommentTextChar">
    <w:name w:val="Comment Text Char"/>
    <w:basedOn w:val="DefaultParagraphFont"/>
    <w:link w:val="CommentText"/>
    <w:uiPriority w:val="99"/>
    <w:rsid w:val="007225DB"/>
    <w:rPr>
      <w:rFonts w:cs="Times New Roman (Hoofdtekst CS)"/>
    </w:rPr>
  </w:style>
  <w:style w:type="paragraph" w:styleId="CommentSubject">
    <w:name w:val="annotation subject"/>
    <w:basedOn w:val="CommentText"/>
    <w:next w:val="CommentText"/>
    <w:link w:val="CommentSubjectChar"/>
    <w:uiPriority w:val="99"/>
    <w:semiHidden/>
    <w:unhideWhenUsed/>
    <w:rsid w:val="007225DB"/>
    <w:rPr>
      <w:b/>
      <w:bCs/>
    </w:rPr>
  </w:style>
  <w:style w:type="character" w:customStyle="1" w:styleId="CommentSubjectChar">
    <w:name w:val="Comment Subject Char"/>
    <w:basedOn w:val="CommentTextChar"/>
    <w:link w:val="CommentSubject"/>
    <w:uiPriority w:val="99"/>
    <w:semiHidden/>
    <w:rsid w:val="007225DB"/>
    <w:rPr>
      <w:rFonts w:cs="Times New Roman (Hoofdtekst C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783">
      <w:bodyDiv w:val="1"/>
      <w:marLeft w:val="0"/>
      <w:marRight w:val="0"/>
      <w:marTop w:val="0"/>
      <w:marBottom w:val="0"/>
      <w:divBdr>
        <w:top w:val="none" w:sz="0" w:space="0" w:color="auto"/>
        <w:left w:val="none" w:sz="0" w:space="0" w:color="auto"/>
        <w:bottom w:val="none" w:sz="0" w:space="0" w:color="auto"/>
        <w:right w:val="none" w:sz="0" w:space="0" w:color="auto"/>
      </w:divBdr>
    </w:div>
    <w:div w:id="130565656">
      <w:bodyDiv w:val="1"/>
      <w:marLeft w:val="0"/>
      <w:marRight w:val="0"/>
      <w:marTop w:val="0"/>
      <w:marBottom w:val="0"/>
      <w:divBdr>
        <w:top w:val="none" w:sz="0" w:space="0" w:color="auto"/>
        <w:left w:val="none" w:sz="0" w:space="0" w:color="auto"/>
        <w:bottom w:val="none" w:sz="0" w:space="0" w:color="auto"/>
        <w:right w:val="none" w:sz="0" w:space="0" w:color="auto"/>
      </w:divBdr>
    </w:div>
    <w:div w:id="140126272">
      <w:bodyDiv w:val="1"/>
      <w:marLeft w:val="0"/>
      <w:marRight w:val="0"/>
      <w:marTop w:val="0"/>
      <w:marBottom w:val="0"/>
      <w:divBdr>
        <w:top w:val="none" w:sz="0" w:space="0" w:color="auto"/>
        <w:left w:val="none" w:sz="0" w:space="0" w:color="auto"/>
        <w:bottom w:val="none" w:sz="0" w:space="0" w:color="auto"/>
        <w:right w:val="none" w:sz="0" w:space="0" w:color="auto"/>
      </w:divBdr>
    </w:div>
    <w:div w:id="164247532">
      <w:bodyDiv w:val="1"/>
      <w:marLeft w:val="0"/>
      <w:marRight w:val="0"/>
      <w:marTop w:val="0"/>
      <w:marBottom w:val="0"/>
      <w:divBdr>
        <w:top w:val="none" w:sz="0" w:space="0" w:color="auto"/>
        <w:left w:val="none" w:sz="0" w:space="0" w:color="auto"/>
        <w:bottom w:val="none" w:sz="0" w:space="0" w:color="auto"/>
        <w:right w:val="none" w:sz="0" w:space="0" w:color="auto"/>
      </w:divBdr>
    </w:div>
    <w:div w:id="236793884">
      <w:bodyDiv w:val="1"/>
      <w:marLeft w:val="0"/>
      <w:marRight w:val="0"/>
      <w:marTop w:val="0"/>
      <w:marBottom w:val="0"/>
      <w:divBdr>
        <w:top w:val="none" w:sz="0" w:space="0" w:color="auto"/>
        <w:left w:val="none" w:sz="0" w:space="0" w:color="auto"/>
        <w:bottom w:val="none" w:sz="0" w:space="0" w:color="auto"/>
        <w:right w:val="none" w:sz="0" w:space="0" w:color="auto"/>
      </w:divBdr>
    </w:div>
    <w:div w:id="511379253">
      <w:bodyDiv w:val="1"/>
      <w:marLeft w:val="0"/>
      <w:marRight w:val="0"/>
      <w:marTop w:val="0"/>
      <w:marBottom w:val="0"/>
      <w:divBdr>
        <w:top w:val="none" w:sz="0" w:space="0" w:color="auto"/>
        <w:left w:val="none" w:sz="0" w:space="0" w:color="auto"/>
        <w:bottom w:val="none" w:sz="0" w:space="0" w:color="auto"/>
        <w:right w:val="none" w:sz="0" w:space="0" w:color="auto"/>
      </w:divBdr>
    </w:div>
    <w:div w:id="744574058">
      <w:bodyDiv w:val="1"/>
      <w:marLeft w:val="0"/>
      <w:marRight w:val="0"/>
      <w:marTop w:val="0"/>
      <w:marBottom w:val="0"/>
      <w:divBdr>
        <w:top w:val="none" w:sz="0" w:space="0" w:color="auto"/>
        <w:left w:val="none" w:sz="0" w:space="0" w:color="auto"/>
        <w:bottom w:val="none" w:sz="0" w:space="0" w:color="auto"/>
        <w:right w:val="none" w:sz="0" w:space="0" w:color="auto"/>
      </w:divBdr>
    </w:div>
    <w:div w:id="817385061">
      <w:bodyDiv w:val="1"/>
      <w:marLeft w:val="0"/>
      <w:marRight w:val="0"/>
      <w:marTop w:val="0"/>
      <w:marBottom w:val="0"/>
      <w:divBdr>
        <w:top w:val="none" w:sz="0" w:space="0" w:color="auto"/>
        <w:left w:val="none" w:sz="0" w:space="0" w:color="auto"/>
        <w:bottom w:val="none" w:sz="0" w:space="0" w:color="auto"/>
        <w:right w:val="none" w:sz="0" w:space="0" w:color="auto"/>
      </w:divBdr>
    </w:div>
    <w:div w:id="991564780">
      <w:bodyDiv w:val="1"/>
      <w:marLeft w:val="0"/>
      <w:marRight w:val="0"/>
      <w:marTop w:val="0"/>
      <w:marBottom w:val="0"/>
      <w:divBdr>
        <w:top w:val="none" w:sz="0" w:space="0" w:color="auto"/>
        <w:left w:val="none" w:sz="0" w:space="0" w:color="auto"/>
        <w:bottom w:val="none" w:sz="0" w:space="0" w:color="auto"/>
        <w:right w:val="none" w:sz="0" w:space="0" w:color="auto"/>
      </w:divBdr>
    </w:div>
    <w:div w:id="1028095609">
      <w:bodyDiv w:val="1"/>
      <w:marLeft w:val="0"/>
      <w:marRight w:val="0"/>
      <w:marTop w:val="0"/>
      <w:marBottom w:val="0"/>
      <w:divBdr>
        <w:top w:val="none" w:sz="0" w:space="0" w:color="auto"/>
        <w:left w:val="none" w:sz="0" w:space="0" w:color="auto"/>
        <w:bottom w:val="none" w:sz="0" w:space="0" w:color="auto"/>
        <w:right w:val="none" w:sz="0" w:space="0" w:color="auto"/>
      </w:divBdr>
    </w:div>
    <w:div w:id="1063870724">
      <w:bodyDiv w:val="1"/>
      <w:marLeft w:val="0"/>
      <w:marRight w:val="0"/>
      <w:marTop w:val="0"/>
      <w:marBottom w:val="0"/>
      <w:divBdr>
        <w:top w:val="none" w:sz="0" w:space="0" w:color="auto"/>
        <w:left w:val="none" w:sz="0" w:space="0" w:color="auto"/>
        <w:bottom w:val="none" w:sz="0" w:space="0" w:color="auto"/>
        <w:right w:val="none" w:sz="0" w:space="0" w:color="auto"/>
      </w:divBdr>
    </w:div>
    <w:div w:id="1178885308">
      <w:bodyDiv w:val="1"/>
      <w:marLeft w:val="0"/>
      <w:marRight w:val="0"/>
      <w:marTop w:val="0"/>
      <w:marBottom w:val="0"/>
      <w:divBdr>
        <w:top w:val="none" w:sz="0" w:space="0" w:color="auto"/>
        <w:left w:val="none" w:sz="0" w:space="0" w:color="auto"/>
        <w:bottom w:val="none" w:sz="0" w:space="0" w:color="auto"/>
        <w:right w:val="none" w:sz="0" w:space="0" w:color="auto"/>
      </w:divBdr>
    </w:div>
    <w:div w:id="1288244846">
      <w:bodyDiv w:val="1"/>
      <w:marLeft w:val="0"/>
      <w:marRight w:val="0"/>
      <w:marTop w:val="0"/>
      <w:marBottom w:val="0"/>
      <w:divBdr>
        <w:top w:val="none" w:sz="0" w:space="0" w:color="auto"/>
        <w:left w:val="none" w:sz="0" w:space="0" w:color="auto"/>
        <w:bottom w:val="none" w:sz="0" w:space="0" w:color="auto"/>
        <w:right w:val="none" w:sz="0" w:space="0" w:color="auto"/>
      </w:divBdr>
    </w:div>
    <w:div w:id="1292323637">
      <w:bodyDiv w:val="1"/>
      <w:marLeft w:val="0"/>
      <w:marRight w:val="0"/>
      <w:marTop w:val="0"/>
      <w:marBottom w:val="0"/>
      <w:divBdr>
        <w:top w:val="none" w:sz="0" w:space="0" w:color="auto"/>
        <w:left w:val="none" w:sz="0" w:space="0" w:color="auto"/>
        <w:bottom w:val="none" w:sz="0" w:space="0" w:color="auto"/>
        <w:right w:val="none" w:sz="0" w:space="0" w:color="auto"/>
      </w:divBdr>
    </w:div>
    <w:div w:id="1421684444">
      <w:bodyDiv w:val="1"/>
      <w:marLeft w:val="0"/>
      <w:marRight w:val="0"/>
      <w:marTop w:val="0"/>
      <w:marBottom w:val="0"/>
      <w:divBdr>
        <w:top w:val="none" w:sz="0" w:space="0" w:color="auto"/>
        <w:left w:val="none" w:sz="0" w:space="0" w:color="auto"/>
        <w:bottom w:val="none" w:sz="0" w:space="0" w:color="auto"/>
        <w:right w:val="none" w:sz="0" w:space="0" w:color="auto"/>
      </w:divBdr>
    </w:div>
    <w:div w:id="1459566736">
      <w:bodyDiv w:val="1"/>
      <w:marLeft w:val="0"/>
      <w:marRight w:val="0"/>
      <w:marTop w:val="0"/>
      <w:marBottom w:val="0"/>
      <w:divBdr>
        <w:top w:val="none" w:sz="0" w:space="0" w:color="auto"/>
        <w:left w:val="none" w:sz="0" w:space="0" w:color="auto"/>
        <w:bottom w:val="none" w:sz="0" w:space="0" w:color="auto"/>
        <w:right w:val="none" w:sz="0" w:space="0" w:color="auto"/>
      </w:divBdr>
    </w:div>
    <w:div w:id="1529680036">
      <w:bodyDiv w:val="1"/>
      <w:marLeft w:val="0"/>
      <w:marRight w:val="0"/>
      <w:marTop w:val="0"/>
      <w:marBottom w:val="0"/>
      <w:divBdr>
        <w:top w:val="none" w:sz="0" w:space="0" w:color="auto"/>
        <w:left w:val="none" w:sz="0" w:space="0" w:color="auto"/>
        <w:bottom w:val="none" w:sz="0" w:space="0" w:color="auto"/>
        <w:right w:val="none" w:sz="0" w:space="0" w:color="auto"/>
      </w:divBdr>
    </w:div>
    <w:div w:id="1550990337">
      <w:bodyDiv w:val="1"/>
      <w:marLeft w:val="0"/>
      <w:marRight w:val="0"/>
      <w:marTop w:val="0"/>
      <w:marBottom w:val="0"/>
      <w:divBdr>
        <w:top w:val="none" w:sz="0" w:space="0" w:color="auto"/>
        <w:left w:val="none" w:sz="0" w:space="0" w:color="auto"/>
        <w:bottom w:val="none" w:sz="0" w:space="0" w:color="auto"/>
        <w:right w:val="none" w:sz="0" w:space="0" w:color="auto"/>
      </w:divBdr>
    </w:div>
    <w:div w:id="1582376204">
      <w:bodyDiv w:val="1"/>
      <w:marLeft w:val="0"/>
      <w:marRight w:val="0"/>
      <w:marTop w:val="0"/>
      <w:marBottom w:val="0"/>
      <w:divBdr>
        <w:top w:val="none" w:sz="0" w:space="0" w:color="auto"/>
        <w:left w:val="none" w:sz="0" w:space="0" w:color="auto"/>
        <w:bottom w:val="none" w:sz="0" w:space="0" w:color="auto"/>
        <w:right w:val="none" w:sz="0" w:space="0" w:color="auto"/>
      </w:divBdr>
    </w:div>
    <w:div w:id="1616516717">
      <w:bodyDiv w:val="1"/>
      <w:marLeft w:val="0"/>
      <w:marRight w:val="0"/>
      <w:marTop w:val="0"/>
      <w:marBottom w:val="0"/>
      <w:divBdr>
        <w:top w:val="none" w:sz="0" w:space="0" w:color="auto"/>
        <w:left w:val="none" w:sz="0" w:space="0" w:color="auto"/>
        <w:bottom w:val="none" w:sz="0" w:space="0" w:color="auto"/>
        <w:right w:val="none" w:sz="0" w:space="0" w:color="auto"/>
      </w:divBdr>
    </w:div>
    <w:div w:id="1684160667">
      <w:bodyDiv w:val="1"/>
      <w:marLeft w:val="0"/>
      <w:marRight w:val="0"/>
      <w:marTop w:val="0"/>
      <w:marBottom w:val="0"/>
      <w:divBdr>
        <w:top w:val="none" w:sz="0" w:space="0" w:color="auto"/>
        <w:left w:val="none" w:sz="0" w:space="0" w:color="auto"/>
        <w:bottom w:val="none" w:sz="0" w:space="0" w:color="auto"/>
        <w:right w:val="none" w:sz="0" w:space="0" w:color="auto"/>
      </w:divBdr>
    </w:div>
    <w:div w:id="1795293565">
      <w:bodyDiv w:val="1"/>
      <w:marLeft w:val="0"/>
      <w:marRight w:val="0"/>
      <w:marTop w:val="0"/>
      <w:marBottom w:val="0"/>
      <w:divBdr>
        <w:top w:val="none" w:sz="0" w:space="0" w:color="auto"/>
        <w:left w:val="none" w:sz="0" w:space="0" w:color="auto"/>
        <w:bottom w:val="none" w:sz="0" w:space="0" w:color="auto"/>
        <w:right w:val="none" w:sz="0" w:space="0" w:color="auto"/>
      </w:divBdr>
    </w:div>
    <w:div w:id="1803771528">
      <w:bodyDiv w:val="1"/>
      <w:marLeft w:val="0"/>
      <w:marRight w:val="0"/>
      <w:marTop w:val="0"/>
      <w:marBottom w:val="0"/>
      <w:divBdr>
        <w:top w:val="none" w:sz="0" w:space="0" w:color="auto"/>
        <w:left w:val="none" w:sz="0" w:space="0" w:color="auto"/>
        <w:bottom w:val="none" w:sz="0" w:space="0" w:color="auto"/>
        <w:right w:val="none" w:sz="0" w:space="0" w:color="auto"/>
      </w:divBdr>
    </w:div>
    <w:div w:id="1804224717">
      <w:bodyDiv w:val="1"/>
      <w:marLeft w:val="0"/>
      <w:marRight w:val="0"/>
      <w:marTop w:val="0"/>
      <w:marBottom w:val="0"/>
      <w:divBdr>
        <w:top w:val="none" w:sz="0" w:space="0" w:color="auto"/>
        <w:left w:val="none" w:sz="0" w:space="0" w:color="auto"/>
        <w:bottom w:val="none" w:sz="0" w:space="0" w:color="auto"/>
        <w:right w:val="none" w:sz="0" w:space="0" w:color="auto"/>
      </w:divBdr>
    </w:div>
    <w:div w:id="1820725703">
      <w:bodyDiv w:val="1"/>
      <w:marLeft w:val="0"/>
      <w:marRight w:val="0"/>
      <w:marTop w:val="0"/>
      <w:marBottom w:val="0"/>
      <w:divBdr>
        <w:top w:val="none" w:sz="0" w:space="0" w:color="auto"/>
        <w:left w:val="none" w:sz="0" w:space="0" w:color="auto"/>
        <w:bottom w:val="none" w:sz="0" w:space="0" w:color="auto"/>
        <w:right w:val="none" w:sz="0" w:space="0" w:color="auto"/>
      </w:divBdr>
    </w:div>
    <w:div w:id="1876186861">
      <w:bodyDiv w:val="1"/>
      <w:marLeft w:val="0"/>
      <w:marRight w:val="0"/>
      <w:marTop w:val="0"/>
      <w:marBottom w:val="0"/>
      <w:divBdr>
        <w:top w:val="none" w:sz="0" w:space="0" w:color="auto"/>
        <w:left w:val="none" w:sz="0" w:space="0" w:color="auto"/>
        <w:bottom w:val="none" w:sz="0" w:space="0" w:color="auto"/>
        <w:right w:val="none" w:sz="0" w:space="0" w:color="auto"/>
      </w:divBdr>
    </w:div>
    <w:div w:id="2007322134">
      <w:bodyDiv w:val="1"/>
      <w:marLeft w:val="0"/>
      <w:marRight w:val="0"/>
      <w:marTop w:val="0"/>
      <w:marBottom w:val="0"/>
      <w:divBdr>
        <w:top w:val="none" w:sz="0" w:space="0" w:color="auto"/>
        <w:left w:val="none" w:sz="0" w:space="0" w:color="auto"/>
        <w:bottom w:val="none" w:sz="0" w:space="0" w:color="auto"/>
        <w:right w:val="none" w:sz="0" w:space="0" w:color="auto"/>
      </w:divBdr>
    </w:div>
    <w:div w:id="2069915221">
      <w:bodyDiv w:val="1"/>
      <w:marLeft w:val="0"/>
      <w:marRight w:val="0"/>
      <w:marTop w:val="0"/>
      <w:marBottom w:val="0"/>
      <w:divBdr>
        <w:top w:val="none" w:sz="0" w:space="0" w:color="auto"/>
        <w:left w:val="none" w:sz="0" w:space="0" w:color="auto"/>
        <w:bottom w:val="none" w:sz="0" w:space="0" w:color="auto"/>
        <w:right w:val="none" w:sz="0" w:space="0" w:color="auto"/>
      </w:divBdr>
    </w:div>
    <w:div w:id="21446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3A%2F%2Fwww.redevco.com%2F&amp;data=05%7C02%7CPriscilla.Tomasoa%40redevco.com%7C8259ce37ad6c43beca3208dd5c8eeca8%7C121a774604214250b8a9e459cfabde7d%7C0%7C0%7C638768491411726532%7CUnknown%7CTWFpbGZsb3d8eyJFbXB0eU1hcGkiOnRydWUsIlYiOiIwLjAuMDAwMCIsIlAiOiJXaW4zMiIsIkFOIjoiTWFpbCIsIldUIjoyfQ%3D%3D%7C0%7C%7C%7C&amp;sdata=xz%2Fx3vQFla4K8h9H%2FwN0tZ%2FuWPn7rLq8mHRDBnRytx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scilla.tomasoa@redevc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tomasoa\Redevco\Corporate%20Communications%20-%20Documents\Strategic%20comms%20and%20branding\Templates\Word\Press%20release%20Template%20RDV%20NW%2025.dotx" TargetMode="External"/></Relationships>
</file>

<file path=word/theme/theme1.xml><?xml version="1.0" encoding="utf-8"?>
<a:theme xmlns:a="http://schemas.openxmlformats.org/drawingml/2006/main" name="Redevco">
  <a:themeElements>
    <a:clrScheme name="Redevco-2">
      <a:dk1>
        <a:srgbClr val="002F6C"/>
      </a:dk1>
      <a:lt1>
        <a:srgbClr val="69B3E7"/>
      </a:lt1>
      <a:dk2>
        <a:srgbClr val="FBE122"/>
      </a:dk2>
      <a:lt2>
        <a:srgbClr val="A3D65E"/>
      </a:lt2>
      <a:accent1>
        <a:srgbClr val="7F7F7F"/>
      </a:accent1>
      <a:accent2>
        <a:srgbClr val="E1F1F9"/>
      </a:accent2>
      <a:accent3>
        <a:srgbClr val="D1E09C"/>
      </a:accent3>
      <a:accent4>
        <a:srgbClr val="FCF3B1"/>
      </a:accent4>
      <a:accent5>
        <a:srgbClr val="E1A894"/>
      </a:accent5>
      <a:accent6>
        <a:srgbClr val="C7702E"/>
      </a:accent6>
      <a:hlink>
        <a:srgbClr val="582B9A"/>
      </a:hlink>
      <a:folHlink>
        <a:srgbClr val="CCCCCC"/>
      </a:folHlink>
    </a:clrScheme>
    <a:fontScheme name="Redevco-letters">
      <a:majorFont>
        <a:latin typeface="Times New Roman"/>
        <a:ea typeface=""/>
        <a:cs typeface=""/>
      </a:majorFont>
      <a:minorFont>
        <a:latin typeface="Century Gothic"/>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Redevco" id="{02A64036-5EDD-DF42-B7DA-FA09CA199F99}" vid="{52DBB225-BA9A-824B-B42F-A50A0CB536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2c568c-17b7-4449-9c33-a1c05db8544b" xsi:nil="true"/>
    <lcf76f155ced4ddcb4097134ff3c332f xmlns="dbe19adf-b33d-47de-98e7-ddcd03072e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A362B2F090024AA30D8D131CD58D36" ma:contentTypeVersion="19" ma:contentTypeDescription="Create a new document." ma:contentTypeScope="" ma:versionID="55e4a83f4bd3008a09f679d2df4b9c15">
  <xsd:schema xmlns:xsd="http://www.w3.org/2001/XMLSchema" xmlns:xs="http://www.w3.org/2001/XMLSchema" xmlns:p="http://schemas.microsoft.com/office/2006/metadata/properties" xmlns:ns2="dbe19adf-b33d-47de-98e7-ddcd03072e08" xmlns:ns3="192c568c-17b7-4449-9c33-a1c05db8544b" targetNamespace="http://schemas.microsoft.com/office/2006/metadata/properties" ma:root="true" ma:fieldsID="77ab709e4694ed146aa7ce4fd68bb6d4" ns2:_="" ns3:_="">
    <xsd:import namespace="dbe19adf-b33d-47de-98e7-ddcd03072e08"/>
    <xsd:import namespace="192c568c-17b7-4449-9c33-a1c05db85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adf-b33d-47de-98e7-ddcd03072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b69031-561a-4889-bed4-21cdac854ac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c568c-17b7-4449-9c33-a1c05db854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9236a8-ddc1-49cb-9362-2bbbba54a9fc}" ma:internalName="TaxCatchAll" ma:showField="CatchAllData" ma:web="192c568c-17b7-4449-9c33-a1c05db85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F780F-C10E-4592-8BC2-B304279F2978}">
  <ds:schemaRefs>
    <ds:schemaRef ds:uri="http://schemas.microsoft.com/sharepoint/v3/contenttype/forms"/>
  </ds:schemaRefs>
</ds:datastoreItem>
</file>

<file path=customXml/itemProps2.xml><?xml version="1.0" encoding="utf-8"?>
<ds:datastoreItem xmlns:ds="http://schemas.openxmlformats.org/officeDocument/2006/customXml" ds:itemID="{543C1614-7DAA-4FD9-AACA-F3AC7A8CD403}">
  <ds:schemaRefs>
    <ds:schemaRef ds:uri="http://schemas.openxmlformats.org/officeDocument/2006/bibliography"/>
  </ds:schemaRefs>
</ds:datastoreItem>
</file>

<file path=customXml/itemProps3.xml><?xml version="1.0" encoding="utf-8"?>
<ds:datastoreItem xmlns:ds="http://schemas.openxmlformats.org/officeDocument/2006/customXml" ds:itemID="{36BC3D15-751D-4297-A326-DDF0EC573BEF}">
  <ds:schemaRefs>
    <ds:schemaRef ds:uri="http://schemas.microsoft.com/office/2006/metadata/properties"/>
    <ds:schemaRef ds:uri="http://schemas.microsoft.com/office/infopath/2007/PartnerControls"/>
    <ds:schemaRef ds:uri="192c568c-17b7-4449-9c33-a1c05db8544b"/>
    <ds:schemaRef ds:uri="dbe19adf-b33d-47de-98e7-ddcd03072e08"/>
  </ds:schemaRefs>
</ds:datastoreItem>
</file>

<file path=customXml/itemProps4.xml><?xml version="1.0" encoding="utf-8"?>
<ds:datastoreItem xmlns:ds="http://schemas.openxmlformats.org/officeDocument/2006/customXml" ds:itemID="{71D65284-2DF9-4BAF-B584-8CAA86D5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adf-b33d-47de-98e7-ddcd03072e08"/>
    <ds:schemaRef ds:uri="192c568c-17b7-4449-9c33-a1c05db85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1a7746-0421-4250-b8a9-e459cfabde7d}" enabled="0" method="" siteId="{121a7746-0421-4250-b8a9-e459cfabde7d}" removed="1"/>
</clbl:labelList>
</file>

<file path=docProps/app.xml><?xml version="1.0" encoding="utf-8"?>
<Properties xmlns="http://schemas.openxmlformats.org/officeDocument/2006/extended-properties" xmlns:vt="http://schemas.openxmlformats.org/officeDocument/2006/docPropsVTypes">
  <Template>Press%20release%20Template%20RDV%20NW%2025</Template>
  <TotalTime>0</TotalTime>
  <Pages>1</Pages>
  <Words>491</Words>
  <Characters>2801</Characters>
  <Application>Microsoft Office Word</Application>
  <DocSecurity>4</DocSecurity>
  <Lines>23</Lines>
  <Paragraphs>6</Paragraphs>
  <ScaleCrop>false</ScaleCrop>
  <Manager/>
  <Company>mediadome.nu</Company>
  <LinksUpToDate>false</LinksUpToDate>
  <CharactersWithSpaces>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Redevco Letterhead Template</dc:title>
  <dc:subject/>
  <dc:creator>Priscilla Tomasoa</dc:creator>
  <cp:keywords/>
  <dc:description/>
  <cp:lastModifiedBy>Shania O'Sullivan</cp:lastModifiedBy>
  <cp:revision>10</cp:revision>
  <dcterms:created xsi:type="dcterms:W3CDTF">2025-03-26T04:02:00Z</dcterms:created>
  <dcterms:modified xsi:type="dcterms:W3CDTF">2025-03-30T22:13:00Z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 August 2013</vt:lpwstr>
  </property>
  <property fmtid="{D5CDD505-2E9C-101B-9397-08002B2CF9AE}" pid="3" name="Version">
    <vt:lpwstr>1.00</vt:lpwstr>
  </property>
  <property fmtid="{D5CDD505-2E9C-101B-9397-08002B2CF9AE}" pid="4" name="ContentTypeId">
    <vt:lpwstr>0x01010000A362B2F090024AA30D8D131CD58D36</vt:lpwstr>
  </property>
  <property fmtid="{D5CDD505-2E9C-101B-9397-08002B2CF9AE}" pid="5" name="MediaServiceImageTags">
    <vt:lpwstr/>
  </property>
</Properties>
</file>