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9C9D" w14:textId="4659E1BB" w:rsidR="002D2BAC" w:rsidRPr="009E2941" w:rsidRDefault="002D2BAC" w:rsidP="004450C2">
      <w:pPr>
        <w:jc w:val="center"/>
        <w:rPr>
          <w:rFonts w:ascii="Times New Roman" w:hAnsi="Times New Roman"/>
          <w:color w:val="1E497D"/>
          <w:sz w:val="36"/>
          <w:szCs w:val="36"/>
        </w:rPr>
      </w:pPr>
      <w:r w:rsidRPr="009E2941">
        <w:rPr>
          <w:rFonts w:ascii="Times New Roman" w:hAnsi="Times New Roman"/>
          <w:color w:val="1E497D"/>
          <w:sz w:val="36"/>
          <w:szCs w:val="36"/>
        </w:rPr>
        <w:t xml:space="preserve">Redevco </w:t>
      </w:r>
      <w:r w:rsidR="00362203">
        <w:rPr>
          <w:rFonts w:ascii="Times New Roman" w:hAnsi="Times New Roman"/>
          <w:color w:val="1E497D"/>
          <w:sz w:val="36"/>
          <w:szCs w:val="36"/>
        </w:rPr>
        <w:t xml:space="preserve">strengthens Real Estate Debt platform with </w:t>
      </w:r>
      <w:r w:rsidR="009E2941" w:rsidRPr="009E2941">
        <w:rPr>
          <w:rFonts w:ascii="Times New Roman" w:hAnsi="Times New Roman"/>
          <w:color w:val="1E497D"/>
          <w:sz w:val="36"/>
          <w:szCs w:val="36"/>
        </w:rPr>
        <w:t xml:space="preserve">Emma Huepfl as a Senior Advisor </w:t>
      </w:r>
      <w:r w:rsidR="00362203">
        <w:rPr>
          <w:rFonts w:ascii="Times New Roman" w:hAnsi="Times New Roman"/>
          <w:color w:val="1E497D"/>
          <w:sz w:val="36"/>
          <w:szCs w:val="36"/>
        </w:rPr>
        <w:t xml:space="preserve">and Rosalind </w:t>
      </w:r>
      <w:r w:rsidR="00657432">
        <w:rPr>
          <w:rFonts w:ascii="Times New Roman" w:hAnsi="Times New Roman"/>
          <w:color w:val="1E497D"/>
          <w:sz w:val="36"/>
          <w:szCs w:val="36"/>
        </w:rPr>
        <w:t>Walker as Senior Associate</w:t>
      </w:r>
    </w:p>
    <w:p w14:paraId="5272E77C" w14:textId="77777777" w:rsidR="002D2BAC" w:rsidRPr="009E2941" w:rsidRDefault="002D2BAC" w:rsidP="002D2BAC">
      <w:pPr>
        <w:pStyle w:val="ListParagraph"/>
        <w:rPr>
          <w:rFonts w:ascii="Century Gothic" w:hAnsi="Century Gothic" w:cs="Arial"/>
          <w:sz w:val="18"/>
          <w:szCs w:val="18"/>
        </w:rPr>
      </w:pPr>
    </w:p>
    <w:p w14:paraId="1D275F95" w14:textId="6C876526" w:rsidR="002D2BAC" w:rsidRPr="007654E9" w:rsidRDefault="00E1397D" w:rsidP="00591158">
      <w:pPr>
        <w:pStyle w:val="ListParagraph"/>
        <w:numPr>
          <w:ilvl w:val="0"/>
          <w:numId w:val="28"/>
        </w:numPr>
        <w:spacing w:line="240" w:lineRule="auto"/>
        <w:rPr>
          <w:rFonts w:ascii="Aptos" w:hAnsi="Aptos" w:cs="Arial"/>
          <w:sz w:val="22"/>
          <w:szCs w:val="22"/>
        </w:rPr>
      </w:pPr>
      <w:r w:rsidRPr="007654E9">
        <w:rPr>
          <w:rFonts w:ascii="Aptos" w:hAnsi="Aptos" w:cs="Arial"/>
          <w:sz w:val="22"/>
          <w:szCs w:val="22"/>
        </w:rPr>
        <w:t xml:space="preserve">Redevco attracts </w:t>
      </w:r>
      <w:r w:rsidR="007654E9" w:rsidRPr="007654E9">
        <w:rPr>
          <w:rFonts w:ascii="Aptos" w:hAnsi="Aptos" w:cs="Arial"/>
          <w:sz w:val="22"/>
          <w:szCs w:val="22"/>
        </w:rPr>
        <w:t xml:space="preserve">highly experienced </w:t>
      </w:r>
      <w:r w:rsidR="00294356">
        <w:rPr>
          <w:rFonts w:ascii="Aptos" w:hAnsi="Aptos" w:cs="Arial"/>
          <w:sz w:val="22"/>
          <w:szCs w:val="22"/>
        </w:rPr>
        <w:t>real estate debt industry leader to advise on new</w:t>
      </w:r>
      <w:r w:rsidR="00E91D98">
        <w:rPr>
          <w:rFonts w:ascii="Aptos" w:hAnsi="Aptos" w:cs="Arial"/>
          <w:sz w:val="22"/>
          <w:szCs w:val="22"/>
        </w:rPr>
        <w:t>ly established Redevco transitional lending business</w:t>
      </w:r>
    </w:p>
    <w:p w14:paraId="3141500D" w14:textId="53E9C2BC" w:rsidR="00574FCB" w:rsidRPr="002A4258" w:rsidRDefault="00574FCB" w:rsidP="002A4258">
      <w:pPr>
        <w:pStyle w:val="ListParagraph"/>
        <w:numPr>
          <w:ilvl w:val="0"/>
          <w:numId w:val="28"/>
        </w:numPr>
        <w:spacing w:line="240" w:lineRule="auto"/>
        <w:rPr>
          <w:rFonts w:ascii="Aptos" w:hAnsi="Aptos" w:cs="Arial"/>
          <w:sz w:val="22"/>
          <w:szCs w:val="22"/>
        </w:rPr>
      </w:pPr>
      <w:r>
        <w:rPr>
          <w:rFonts w:ascii="Aptos" w:hAnsi="Aptos" w:cs="Arial"/>
          <w:sz w:val="22"/>
          <w:szCs w:val="22"/>
        </w:rPr>
        <w:t xml:space="preserve">Emma </w:t>
      </w:r>
      <w:r w:rsidR="0049703C">
        <w:rPr>
          <w:rFonts w:ascii="Aptos" w:hAnsi="Aptos" w:cs="Arial"/>
          <w:sz w:val="22"/>
          <w:szCs w:val="22"/>
        </w:rPr>
        <w:t xml:space="preserve">Huepfl </w:t>
      </w:r>
      <w:r>
        <w:rPr>
          <w:rFonts w:ascii="Aptos" w:hAnsi="Aptos" w:cs="Arial"/>
          <w:sz w:val="22"/>
          <w:szCs w:val="22"/>
        </w:rPr>
        <w:t xml:space="preserve">serves as </w:t>
      </w:r>
      <w:r w:rsidRPr="00F43F09">
        <w:rPr>
          <w:rFonts w:ascii="Aptos" w:hAnsi="Aptos" w:cs="Arial"/>
          <w:sz w:val="22"/>
          <w:szCs w:val="22"/>
        </w:rPr>
        <w:t xml:space="preserve">Chair of the Bank of England Commercial Property Forum and </w:t>
      </w:r>
      <w:r w:rsidR="00577341" w:rsidRPr="00782C73">
        <w:rPr>
          <w:rFonts w:ascii="Aptos" w:hAnsi="Aptos" w:cs="Arial"/>
          <w:sz w:val="22"/>
          <w:szCs w:val="22"/>
        </w:rPr>
        <w:t>previously chaired CREFC Europe, where she was a board member for nine years</w:t>
      </w:r>
    </w:p>
    <w:p w14:paraId="61919A61" w14:textId="181D0954" w:rsidR="00657432" w:rsidRPr="00574FCB" w:rsidRDefault="00657432" w:rsidP="00591158">
      <w:pPr>
        <w:pStyle w:val="ListParagraph"/>
        <w:numPr>
          <w:ilvl w:val="0"/>
          <w:numId w:val="28"/>
        </w:numPr>
        <w:spacing w:line="240" w:lineRule="auto"/>
        <w:rPr>
          <w:rFonts w:ascii="Aptos" w:hAnsi="Aptos" w:cs="Arial"/>
          <w:sz w:val="22"/>
          <w:szCs w:val="22"/>
        </w:rPr>
      </w:pPr>
      <w:r>
        <w:rPr>
          <w:rFonts w:ascii="Aptos" w:hAnsi="Aptos" w:cs="Arial"/>
          <w:sz w:val="22"/>
          <w:szCs w:val="22"/>
        </w:rPr>
        <w:t xml:space="preserve">Rosalind </w:t>
      </w:r>
      <w:r w:rsidR="0049703C">
        <w:rPr>
          <w:rFonts w:ascii="Aptos" w:hAnsi="Aptos" w:cs="Arial"/>
          <w:sz w:val="22"/>
          <w:szCs w:val="22"/>
        </w:rPr>
        <w:t>Walker</w:t>
      </w:r>
      <w:r w:rsidR="00CE0A99">
        <w:rPr>
          <w:rFonts w:ascii="Aptos" w:hAnsi="Aptos" w:cs="Arial"/>
          <w:sz w:val="22"/>
          <w:szCs w:val="22"/>
        </w:rPr>
        <w:t xml:space="preserve"> </w:t>
      </w:r>
      <w:r w:rsidR="003960B4">
        <w:rPr>
          <w:rFonts w:ascii="Aptos" w:hAnsi="Aptos" w:cs="Arial"/>
          <w:sz w:val="22"/>
          <w:szCs w:val="22"/>
        </w:rPr>
        <w:t>further enhances the team’s expertise by bringing in</w:t>
      </w:r>
      <w:r w:rsidR="00CE0A99">
        <w:rPr>
          <w:rFonts w:ascii="Aptos" w:hAnsi="Aptos" w:cs="Arial"/>
          <w:sz w:val="22"/>
          <w:szCs w:val="22"/>
        </w:rPr>
        <w:t xml:space="preserve"> strong real estate lending</w:t>
      </w:r>
      <w:r w:rsidR="00EA3D5D">
        <w:rPr>
          <w:rFonts w:ascii="Aptos" w:hAnsi="Aptos" w:cs="Arial"/>
          <w:sz w:val="22"/>
          <w:szCs w:val="22"/>
        </w:rPr>
        <w:t xml:space="preserve"> underwriting</w:t>
      </w:r>
      <w:r w:rsidR="00CE0A99">
        <w:rPr>
          <w:rFonts w:ascii="Aptos" w:hAnsi="Aptos" w:cs="Arial"/>
          <w:sz w:val="22"/>
          <w:szCs w:val="22"/>
        </w:rPr>
        <w:t xml:space="preserve"> capabilities</w:t>
      </w:r>
      <w:r w:rsidR="00EA3D5D">
        <w:rPr>
          <w:rFonts w:ascii="Aptos" w:hAnsi="Aptos" w:cs="Arial"/>
          <w:sz w:val="22"/>
          <w:szCs w:val="22"/>
        </w:rPr>
        <w:t xml:space="preserve"> and experience</w:t>
      </w:r>
    </w:p>
    <w:p w14:paraId="0A8AA150" w14:textId="77777777" w:rsidR="00010897" w:rsidRPr="00574FCB" w:rsidRDefault="00010897" w:rsidP="00010897">
      <w:pPr>
        <w:pBdr>
          <w:bottom w:val="single" w:sz="6" w:space="1" w:color="auto"/>
        </w:pBdr>
        <w:rPr>
          <w:rFonts w:ascii="Aptos" w:hAnsi="Aptos"/>
          <w:color w:val="000000"/>
          <w:sz w:val="18"/>
          <w:szCs w:val="18"/>
        </w:rPr>
      </w:pPr>
    </w:p>
    <w:p w14:paraId="035B26CC" w14:textId="77777777" w:rsidR="00591158" w:rsidRPr="00574FCB" w:rsidRDefault="00591158" w:rsidP="00010897">
      <w:pPr>
        <w:rPr>
          <w:rFonts w:ascii="Aptos" w:hAnsi="Aptos"/>
          <w:color w:val="000000"/>
          <w:sz w:val="18"/>
          <w:szCs w:val="18"/>
        </w:rPr>
      </w:pPr>
    </w:p>
    <w:p w14:paraId="5F1A9921" w14:textId="29520873" w:rsidR="009E2941" w:rsidRDefault="00BC7238" w:rsidP="009E2941">
      <w:pPr>
        <w:rPr>
          <w:rFonts w:ascii="Aptos" w:hAnsi="Aptos" w:cs="Arial"/>
          <w:sz w:val="22"/>
          <w:szCs w:val="22"/>
        </w:rPr>
      </w:pPr>
      <w:r>
        <w:rPr>
          <w:rFonts w:ascii="Aptos" w:hAnsi="Aptos" w:cs="Arial"/>
          <w:b/>
          <w:bCs/>
          <w:sz w:val="22"/>
          <w:szCs w:val="22"/>
        </w:rPr>
        <w:t xml:space="preserve">London, </w:t>
      </w:r>
      <w:r w:rsidR="00D747CE">
        <w:rPr>
          <w:rFonts w:ascii="Aptos" w:hAnsi="Aptos" w:cs="Arial"/>
          <w:b/>
          <w:bCs/>
          <w:sz w:val="22"/>
          <w:szCs w:val="22"/>
        </w:rPr>
        <w:t xml:space="preserve">April </w:t>
      </w:r>
      <w:r w:rsidR="00F1514C">
        <w:rPr>
          <w:rFonts w:ascii="Aptos" w:hAnsi="Aptos" w:cs="Arial"/>
          <w:b/>
          <w:bCs/>
          <w:sz w:val="22"/>
          <w:szCs w:val="22"/>
        </w:rPr>
        <w:t>9</w:t>
      </w:r>
      <w:r w:rsidR="003101BB">
        <w:rPr>
          <w:rFonts w:ascii="Aptos" w:hAnsi="Aptos" w:cs="Arial"/>
          <w:b/>
          <w:bCs/>
          <w:sz w:val="22"/>
          <w:szCs w:val="22"/>
        </w:rPr>
        <w:t xml:space="preserve">, 2025 </w:t>
      </w:r>
      <w:r w:rsidR="002D2BAC" w:rsidRPr="00FC6CBF">
        <w:rPr>
          <w:rFonts w:ascii="Aptos" w:hAnsi="Aptos" w:cs="Arial"/>
          <w:sz w:val="22"/>
          <w:szCs w:val="22"/>
        </w:rPr>
        <w:t xml:space="preserve">- Redevco, </w:t>
      </w:r>
      <w:r w:rsidR="00FC6CBF" w:rsidRPr="00FC6CBF">
        <w:rPr>
          <w:rFonts w:ascii="Aptos" w:hAnsi="Aptos" w:cs="Arial"/>
          <w:sz w:val="22"/>
          <w:szCs w:val="22"/>
        </w:rPr>
        <w:t>one of Europe’s largest pr</w:t>
      </w:r>
      <w:r w:rsidR="009E2941">
        <w:rPr>
          <w:rFonts w:ascii="Aptos" w:hAnsi="Aptos" w:cs="Arial"/>
          <w:sz w:val="22"/>
          <w:szCs w:val="22"/>
        </w:rPr>
        <w:t>i</w:t>
      </w:r>
      <w:r w:rsidR="00FC6CBF" w:rsidRPr="00FC6CBF">
        <w:rPr>
          <w:rFonts w:ascii="Aptos" w:hAnsi="Aptos" w:cs="Arial"/>
          <w:sz w:val="22"/>
          <w:szCs w:val="22"/>
        </w:rPr>
        <w:t>vately-owned</w:t>
      </w:r>
      <w:r w:rsidR="009E2941">
        <w:rPr>
          <w:rFonts w:ascii="Aptos" w:hAnsi="Aptos" w:cs="Arial"/>
          <w:sz w:val="22"/>
          <w:szCs w:val="22"/>
        </w:rPr>
        <w:t xml:space="preserve"> real estate management firms</w:t>
      </w:r>
      <w:r w:rsidR="00466F40">
        <w:rPr>
          <w:rFonts w:ascii="Aptos" w:hAnsi="Aptos" w:cs="Arial"/>
          <w:sz w:val="22"/>
          <w:szCs w:val="22"/>
        </w:rPr>
        <w:t>,</w:t>
      </w:r>
      <w:r w:rsidR="009E2941">
        <w:rPr>
          <w:rFonts w:ascii="Aptos" w:hAnsi="Aptos" w:cs="Arial"/>
          <w:sz w:val="22"/>
          <w:szCs w:val="22"/>
        </w:rPr>
        <w:t xml:space="preserve"> </w:t>
      </w:r>
      <w:r w:rsidR="00200379" w:rsidRPr="003A3D24">
        <w:rPr>
          <w:rFonts w:ascii="Aptos" w:hAnsi="Aptos" w:cs="Arial"/>
          <w:sz w:val="22"/>
          <w:szCs w:val="22"/>
        </w:rPr>
        <w:t>strengthen</w:t>
      </w:r>
      <w:r w:rsidR="00200379">
        <w:rPr>
          <w:rFonts w:ascii="Aptos" w:hAnsi="Aptos" w:cs="Arial"/>
          <w:sz w:val="22"/>
          <w:szCs w:val="22"/>
        </w:rPr>
        <w:t>s</w:t>
      </w:r>
      <w:r w:rsidR="00200379" w:rsidRPr="003A3D24">
        <w:rPr>
          <w:rFonts w:ascii="Aptos" w:hAnsi="Aptos" w:cs="Arial"/>
          <w:sz w:val="22"/>
          <w:szCs w:val="22"/>
        </w:rPr>
        <w:t xml:space="preserve"> its</w:t>
      </w:r>
      <w:r w:rsidR="00200379">
        <w:rPr>
          <w:rFonts w:ascii="Aptos" w:hAnsi="Aptos" w:cs="Arial"/>
          <w:sz w:val="22"/>
          <w:szCs w:val="22"/>
        </w:rPr>
        <w:t xml:space="preserve"> recently established</w:t>
      </w:r>
      <w:r w:rsidR="00200379" w:rsidRPr="003A3D24">
        <w:rPr>
          <w:rFonts w:ascii="Aptos" w:hAnsi="Aptos" w:cs="Arial"/>
          <w:sz w:val="22"/>
          <w:szCs w:val="22"/>
        </w:rPr>
        <w:t xml:space="preserve"> Real Estate Debt platform with the strategic appointments of Emma Huepfl as a Senior Advisor and Rosalind Walker as Senior Associate</w:t>
      </w:r>
      <w:r w:rsidR="00BD57F7">
        <w:rPr>
          <w:rFonts w:ascii="Aptos" w:hAnsi="Aptos" w:cs="Arial"/>
          <w:sz w:val="22"/>
          <w:szCs w:val="22"/>
        </w:rPr>
        <w:t xml:space="preserve">, </w:t>
      </w:r>
      <w:r w:rsidR="00BD57F7" w:rsidRPr="00A36227">
        <w:rPr>
          <w:rFonts w:ascii="Aptos" w:hAnsi="Aptos" w:cs="Arial"/>
          <w:sz w:val="22"/>
          <w:szCs w:val="22"/>
        </w:rPr>
        <w:t>demonstrating the firm's ambition to build a market-leading platform.</w:t>
      </w:r>
    </w:p>
    <w:p w14:paraId="672B23A2" w14:textId="77777777" w:rsidR="0060262F" w:rsidRDefault="0060262F" w:rsidP="009E2941">
      <w:pPr>
        <w:rPr>
          <w:rFonts w:ascii="Aptos" w:hAnsi="Aptos" w:cs="Arial"/>
          <w:sz w:val="22"/>
          <w:szCs w:val="22"/>
        </w:rPr>
      </w:pPr>
    </w:p>
    <w:p w14:paraId="42134C87" w14:textId="0F84FDE9" w:rsidR="0060262F" w:rsidRDefault="0060262F" w:rsidP="0060262F">
      <w:pPr>
        <w:rPr>
          <w:rFonts w:ascii="Aptos" w:hAnsi="Aptos" w:cs="Arial"/>
          <w:sz w:val="22"/>
          <w:szCs w:val="22"/>
        </w:rPr>
      </w:pPr>
      <w:r w:rsidRPr="009E2941">
        <w:rPr>
          <w:rFonts w:ascii="Aptos" w:hAnsi="Aptos" w:cs="Arial"/>
          <w:sz w:val="22"/>
          <w:szCs w:val="22"/>
        </w:rPr>
        <w:t xml:space="preserve">Emma will provide strategic advice as </w:t>
      </w:r>
      <w:r>
        <w:rPr>
          <w:rFonts w:ascii="Aptos" w:hAnsi="Aptos" w:cs="Arial"/>
          <w:sz w:val="22"/>
          <w:szCs w:val="22"/>
        </w:rPr>
        <w:t>Redevco</w:t>
      </w:r>
      <w:r w:rsidRPr="009E2941">
        <w:rPr>
          <w:rFonts w:ascii="Aptos" w:hAnsi="Aptos" w:cs="Arial"/>
          <w:sz w:val="22"/>
          <w:szCs w:val="22"/>
        </w:rPr>
        <w:t xml:space="preserve"> establishes itself as a </w:t>
      </w:r>
      <w:r>
        <w:rPr>
          <w:rFonts w:ascii="Aptos" w:hAnsi="Aptos" w:cs="Arial"/>
          <w:sz w:val="22"/>
          <w:szCs w:val="22"/>
        </w:rPr>
        <w:t xml:space="preserve">key </w:t>
      </w:r>
      <w:r w:rsidRPr="009E2941">
        <w:rPr>
          <w:rFonts w:ascii="Aptos" w:hAnsi="Aptos" w:cs="Arial"/>
          <w:sz w:val="22"/>
          <w:szCs w:val="22"/>
        </w:rPr>
        <w:t>lender in the European real estate market</w:t>
      </w:r>
      <w:r>
        <w:rPr>
          <w:rFonts w:ascii="Aptos" w:hAnsi="Aptos" w:cs="Arial"/>
          <w:sz w:val="22"/>
          <w:szCs w:val="22"/>
        </w:rPr>
        <w:t>s</w:t>
      </w:r>
      <w:r w:rsidRPr="009E2941">
        <w:rPr>
          <w:rFonts w:ascii="Aptos" w:hAnsi="Aptos" w:cs="Arial"/>
          <w:sz w:val="22"/>
          <w:szCs w:val="22"/>
        </w:rPr>
        <w:t xml:space="preserve">, supporting the team’s growth and investment strategy. </w:t>
      </w:r>
      <w:r>
        <w:rPr>
          <w:rFonts w:ascii="Aptos" w:hAnsi="Aptos" w:cs="Arial"/>
          <w:sz w:val="22"/>
          <w:szCs w:val="22"/>
        </w:rPr>
        <w:t xml:space="preserve">She will also advise Redevco’s Investment Committee in debt investment activities. </w:t>
      </w:r>
    </w:p>
    <w:p w14:paraId="796BB6CC" w14:textId="26C5D027" w:rsidR="0060262F" w:rsidRDefault="0060262F" w:rsidP="0060262F">
      <w:pPr>
        <w:rPr>
          <w:rFonts w:ascii="Aptos" w:hAnsi="Aptos" w:cs="Arial"/>
          <w:sz w:val="22"/>
          <w:szCs w:val="22"/>
        </w:rPr>
      </w:pPr>
      <w:r w:rsidRPr="00A36227">
        <w:rPr>
          <w:rFonts w:ascii="Aptos" w:hAnsi="Aptos" w:cs="Arial"/>
          <w:sz w:val="22"/>
          <w:szCs w:val="22"/>
        </w:rPr>
        <w:t xml:space="preserve">Emma brings </w:t>
      </w:r>
      <w:r w:rsidR="003E1883" w:rsidRPr="00A36227">
        <w:rPr>
          <w:rFonts w:ascii="Aptos" w:hAnsi="Aptos" w:cs="Arial"/>
          <w:sz w:val="22"/>
          <w:szCs w:val="22"/>
        </w:rPr>
        <w:t>considerable experience</w:t>
      </w:r>
      <w:r w:rsidRPr="00A36227">
        <w:rPr>
          <w:rFonts w:ascii="Aptos" w:hAnsi="Aptos" w:cs="Arial"/>
          <w:sz w:val="22"/>
          <w:szCs w:val="22"/>
        </w:rPr>
        <w:t xml:space="preserve"> in real estate debt, having established Laxfield Capital and co-led the EMEA Credit platform at CBRE Investment Management. Her understanding of the sector is further informed by her role as Chair of the Bank of England Commercial Property Forum and her past role as Chair of CREFC Europe.</w:t>
      </w:r>
    </w:p>
    <w:p w14:paraId="7221E712" w14:textId="77777777" w:rsidR="0060262F" w:rsidRDefault="0060262F" w:rsidP="009E2941">
      <w:pPr>
        <w:rPr>
          <w:rFonts w:ascii="Aptos" w:hAnsi="Aptos" w:cs="Arial"/>
          <w:sz w:val="22"/>
          <w:szCs w:val="22"/>
        </w:rPr>
      </w:pPr>
    </w:p>
    <w:p w14:paraId="554BE341" w14:textId="0DBB727C" w:rsidR="00BC7238" w:rsidRDefault="00362203" w:rsidP="009E2941">
      <w:pPr>
        <w:rPr>
          <w:rFonts w:ascii="Aptos" w:hAnsi="Aptos" w:cs="Arial"/>
          <w:sz w:val="22"/>
          <w:szCs w:val="22"/>
        </w:rPr>
      </w:pPr>
      <w:r w:rsidRPr="00362203">
        <w:rPr>
          <w:rFonts w:ascii="Aptos" w:hAnsi="Aptos" w:cs="Arial"/>
          <w:sz w:val="22"/>
          <w:szCs w:val="22"/>
        </w:rPr>
        <w:t xml:space="preserve">Rosalind Walker will be based in the London office </w:t>
      </w:r>
      <w:r w:rsidR="00D2340C">
        <w:rPr>
          <w:rFonts w:ascii="Aptos" w:hAnsi="Aptos" w:cs="Arial"/>
          <w:sz w:val="22"/>
          <w:szCs w:val="22"/>
        </w:rPr>
        <w:t>and</w:t>
      </w:r>
      <w:r w:rsidR="007815C5">
        <w:rPr>
          <w:rFonts w:ascii="Aptos" w:hAnsi="Aptos" w:cs="Arial"/>
          <w:sz w:val="22"/>
          <w:szCs w:val="22"/>
        </w:rPr>
        <w:t xml:space="preserve"> will support the Real Estate Debt Team in sourcing, </w:t>
      </w:r>
      <w:r w:rsidR="00C166D0">
        <w:rPr>
          <w:rFonts w:ascii="Aptos" w:hAnsi="Aptos" w:cs="Arial"/>
          <w:sz w:val="22"/>
          <w:szCs w:val="22"/>
        </w:rPr>
        <w:t>underwriting,</w:t>
      </w:r>
      <w:r w:rsidR="007815C5">
        <w:rPr>
          <w:rFonts w:ascii="Aptos" w:hAnsi="Aptos" w:cs="Arial"/>
          <w:sz w:val="22"/>
          <w:szCs w:val="22"/>
        </w:rPr>
        <w:t xml:space="preserve"> and executing loan transactions across European markets</w:t>
      </w:r>
      <w:r w:rsidR="00821127">
        <w:rPr>
          <w:rFonts w:ascii="Aptos" w:hAnsi="Aptos" w:cs="Arial"/>
          <w:sz w:val="22"/>
          <w:szCs w:val="22"/>
        </w:rPr>
        <w:t xml:space="preserve">. </w:t>
      </w:r>
      <w:r w:rsidR="009529C0">
        <w:rPr>
          <w:rFonts w:ascii="Aptos" w:hAnsi="Aptos" w:cs="Arial"/>
          <w:sz w:val="22"/>
          <w:szCs w:val="22"/>
        </w:rPr>
        <w:t xml:space="preserve">She </w:t>
      </w:r>
      <w:r w:rsidR="00D2340C">
        <w:rPr>
          <w:rFonts w:ascii="Aptos" w:hAnsi="Aptos" w:cs="Arial"/>
          <w:sz w:val="22"/>
          <w:szCs w:val="22"/>
        </w:rPr>
        <w:t xml:space="preserve">was previously </w:t>
      </w:r>
      <w:r w:rsidRPr="00362203">
        <w:rPr>
          <w:rFonts w:ascii="Aptos" w:hAnsi="Aptos" w:cs="Arial"/>
          <w:sz w:val="22"/>
          <w:szCs w:val="22"/>
        </w:rPr>
        <w:t>at PGIM</w:t>
      </w:r>
      <w:r w:rsidR="00334074">
        <w:rPr>
          <w:rFonts w:ascii="Aptos" w:hAnsi="Aptos" w:cs="Arial"/>
          <w:sz w:val="22"/>
          <w:szCs w:val="22"/>
        </w:rPr>
        <w:t xml:space="preserve">’s </w:t>
      </w:r>
      <w:r w:rsidR="00603ED4">
        <w:rPr>
          <w:rFonts w:ascii="Aptos" w:hAnsi="Aptos" w:cs="Arial"/>
          <w:sz w:val="22"/>
          <w:szCs w:val="22"/>
        </w:rPr>
        <w:t xml:space="preserve">European </w:t>
      </w:r>
      <w:r w:rsidRPr="00362203">
        <w:rPr>
          <w:rFonts w:ascii="Aptos" w:hAnsi="Aptos" w:cs="Arial"/>
          <w:sz w:val="22"/>
          <w:szCs w:val="22"/>
        </w:rPr>
        <w:t>Debt Investment's business</w:t>
      </w:r>
      <w:r w:rsidR="009529C0">
        <w:rPr>
          <w:rFonts w:ascii="Aptos" w:hAnsi="Aptos" w:cs="Arial"/>
          <w:sz w:val="22"/>
          <w:szCs w:val="22"/>
        </w:rPr>
        <w:t>, where she focused on high yield credit, and</w:t>
      </w:r>
      <w:r w:rsidR="00EB4294">
        <w:rPr>
          <w:rFonts w:ascii="Aptos" w:hAnsi="Aptos" w:cs="Arial"/>
          <w:sz w:val="22"/>
          <w:szCs w:val="22"/>
        </w:rPr>
        <w:t xml:space="preserve"> started her career at Wells Fargo</w:t>
      </w:r>
      <w:r w:rsidR="00C166D0" w:rsidRPr="00C166D0">
        <w:rPr>
          <w:rFonts w:ascii="Aptos" w:hAnsi="Aptos" w:cs="Arial"/>
          <w:sz w:val="22"/>
          <w:szCs w:val="22"/>
        </w:rPr>
        <w:t xml:space="preserve"> </w:t>
      </w:r>
      <w:r w:rsidR="00C166D0">
        <w:rPr>
          <w:rFonts w:ascii="Aptos" w:hAnsi="Aptos" w:cs="Arial"/>
          <w:sz w:val="22"/>
          <w:szCs w:val="22"/>
        </w:rPr>
        <w:t>in their commercial real estate team.</w:t>
      </w:r>
      <w:r w:rsidR="00EB4294">
        <w:rPr>
          <w:rFonts w:ascii="Aptos" w:hAnsi="Aptos" w:cs="Arial"/>
          <w:sz w:val="22"/>
          <w:szCs w:val="22"/>
        </w:rPr>
        <w:t xml:space="preserve"> </w:t>
      </w:r>
      <w:r w:rsidR="00C166D0">
        <w:rPr>
          <w:rFonts w:ascii="Aptos" w:hAnsi="Aptos" w:cs="Arial"/>
          <w:sz w:val="22"/>
          <w:szCs w:val="22"/>
        </w:rPr>
        <w:t>Rosalind</w:t>
      </w:r>
      <w:r w:rsidR="00EB4294">
        <w:rPr>
          <w:rFonts w:ascii="Aptos" w:hAnsi="Aptos" w:cs="Arial"/>
          <w:sz w:val="22"/>
          <w:szCs w:val="22"/>
        </w:rPr>
        <w:t xml:space="preserve"> holds a degree in Land Economy from the University of Cambridge.</w:t>
      </w:r>
    </w:p>
    <w:p w14:paraId="33DAF865" w14:textId="77777777" w:rsidR="00EB4294" w:rsidRDefault="00EB4294" w:rsidP="009E2941">
      <w:pPr>
        <w:rPr>
          <w:rFonts w:ascii="Aptos" w:hAnsi="Aptos" w:cs="Arial"/>
          <w:sz w:val="22"/>
          <w:szCs w:val="22"/>
        </w:rPr>
      </w:pPr>
    </w:p>
    <w:p w14:paraId="2BA3CA63" w14:textId="667FA236" w:rsidR="00BC7238" w:rsidRDefault="007647E9" w:rsidP="009E2941">
      <w:pPr>
        <w:rPr>
          <w:rFonts w:ascii="Aptos" w:hAnsi="Aptos" w:cs="Arial"/>
          <w:sz w:val="22"/>
          <w:szCs w:val="22"/>
        </w:rPr>
      </w:pPr>
      <w:r w:rsidRPr="00831649">
        <w:rPr>
          <w:rFonts w:ascii="Aptos" w:hAnsi="Aptos" w:cs="Arial"/>
          <w:b/>
          <w:bCs/>
          <w:sz w:val="22"/>
          <w:szCs w:val="22"/>
        </w:rPr>
        <w:t>Richard Craddock, Head of Real Estate Debt</w:t>
      </w:r>
      <w:r w:rsidR="00A74F03">
        <w:rPr>
          <w:rFonts w:ascii="Aptos" w:hAnsi="Aptos" w:cs="Arial"/>
          <w:b/>
          <w:bCs/>
          <w:sz w:val="22"/>
          <w:szCs w:val="22"/>
        </w:rPr>
        <w:t>,</w:t>
      </w:r>
      <w:r w:rsidRPr="00831649">
        <w:rPr>
          <w:rFonts w:ascii="Aptos" w:hAnsi="Aptos" w:cs="Arial"/>
          <w:b/>
          <w:bCs/>
          <w:sz w:val="22"/>
          <w:szCs w:val="22"/>
        </w:rPr>
        <w:t xml:space="preserve"> </w:t>
      </w:r>
      <w:r w:rsidR="00831649" w:rsidRPr="00831649">
        <w:rPr>
          <w:rFonts w:ascii="Aptos" w:hAnsi="Aptos" w:cs="Arial"/>
          <w:b/>
          <w:bCs/>
          <w:sz w:val="22"/>
          <w:szCs w:val="22"/>
        </w:rPr>
        <w:t>Redevco:</w:t>
      </w:r>
      <w:r w:rsidR="00831649">
        <w:rPr>
          <w:rFonts w:ascii="Aptos" w:hAnsi="Aptos" w:cs="Arial"/>
          <w:sz w:val="22"/>
          <w:szCs w:val="22"/>
        </w:rPr>
        <w:t xml:space="preserve"> </w:t>
      </w:r>
      <w:r w:rsidR="00F43F09" w:rsidRPr="00F43F09">
        <w:rPr>
          <w:rFonts w:ascii="Aptos" w:hAnsi="Aptos" w:cs="Arial"/>
          <w:sz w:val="22"/>
          <w:szCs w:val="22"/>
        </w:rPr>
        <w:t xml:space="preserve">“We are delighted to welcome </w:t>
      </w:r>
      <w:r w:rsidR="00F83BC5">
        <w:rPr>
          <w:rFonts w:ascii="Aptos" w:hAnsi="Aptos" w:cs="Arial"/>
          <w:sz w:val="22"/>
          <w:szCs w:val="22"/>
        </w:rPr>
        <w:t>these two high calibre individuals</w:t>
      </w:r>
      <w:r w:rsidR="00F43F09" w:rsidRPr="00F43F09">
        <w:rPr>
          <w:rFonts w:ascii="Aptos" w:hAnsi="Aptos" w:cs="Arial"/>
          <w:sz w:val="22"/>
          <w:szCs w:val="22"/>
        </w:rPr>
        <w:t xml:space="preserve"> to our debt business</w:t>
      </w:r>
      <w:r w:rsidR="00C81AAA">
        <w:rPr>
          <w:rFonts w:ascii="Aptos" w:hAnsi="Aptos" w:cs="Arial"/>
          <w:sz w:val="22"/>
          <w:szCs w:val="22"/>
        </w:rPr>
        <w:t xml:space="preserve">. </w:t>
      </w:r>
      <w:r w:rsidR="008D4F48">
        <w:rPr>
          <w:rFonts w:ascii="Aptos" w:hAnsi="Aptos" w:cs="Arial"/>
          <w:sz w:val="22"/>
          <w:szCs w:val="22"/>
        </w:rPr>
        <w:t>Emma’s</w:t>
      </w:r>
      <w:r w:rsidR="008D4F48" w:rsidRPr="00F43F09">
        <w:rPr>
          <w:rFonts w:ascii="Aptos" w:hAnsi="Aptos" w:cs="Arial"/>
          <w:sz w:val="22"/>
          <w:szCs w:val="22"/>
        </w:rPr>
        <w:t xml:space="preserve"> </w:t>
      </w:r>
      <w:r w:rsidR="00F43F09" w:rsidRPr="00F43F09">
        <w:rPr>
          <w:rFonts w:ascii="Aptos" w:hAnsi="Aptos" w:cs="Arial"/>
          <w:sz w:val="22"/>
          <w:szCs w:val="22"/>
        </w:rPr>
        <w:t xml:space="preserve">outstanding track record in the real estate debt markets brings </w:t>
      </w:r>
      <w:r w:rsidR="00696B25">
        <w:rPr>
          <w:rFonts w:ascii="Aptos" w:hAnsi="Aptos" w:cs="Arial"/>
          <w:sz w:val="22"/>
          <w:szCs w:val="22"/>
        </w:rPr>
        <w:t xml:space="preserve">deep </w:t>
      </w:r>
      <w:r w:rsidR="004D6572">
        <w:rPr>
          <w:rFonts w:ascii="Aptos" w:hAnsi="Aptos" w:cs="Arial"/>
          <w:sz w:val="22"/>
          <w:szCs w:val="22"/>
        </w:rPr>
        <w:t xml:space="preserve">experience </w:t>
      </w:r>
      <w:r w:rsidR="00F43F09" w:rsidRPr="00F43F09">
        <w:rPr>
          <w:rFonts w:ascii="Aptos" w:hAnsi="Aptos" w:cs="Arial"/>
          <w:sz w:val="22"/>
          <w:szCs w:val="22"/>
        </w:rPr>
        <w:t xml:space="preserve">that will be invaluable as we continue to grow and evolve our platform. </w:t>
      </w:r>
      <w:r w:rsidR="008D4F48">
        <w:rPr>
          <w:rFonts w:ascii="Aptos" w:hAnsi="Aptos" w:cs="Arial"/>
          <w:sz w:val="22"/>
          <w:szCs w:val="22"/>
        </w:rPr>
        <w:t xml:space="preserve">Rosalind </w:t>
      </w:r>
      <w:r w:rsidR="0079200C">
        <w:rPr>
          <w:rFonts w:ascii="Aptos" w:hAnsi="Aptos" w:cs="Arial"/>
          <w:sz w:val="22"/>
          <w:szCs w:val="22"/>
        </w:rPr>
        <w:t>adds</w:t>
      </w:r>
      <w:r w:rsidR="00127568">
        <w:rPr>
          <w:rFonts w:ascii="Aptos" w:hAnsi="Aptos" w:cs="Arial"/>
          <w:sz w:val="22"/>
          <w:szCs w:val="22"/>
        </w:rPr>
        <w:t xml:space="preserve"> real estate lending</w:t>
      </w:r>
      <w:r w:rsidR="0079200C">
        <w:rPr>
          <w:rFonts w:ascii="Aptos" w:hAnsi="Aptos" w:cs="Arial"/>
          <w:sz w:val="22"/>
          <w:szCs w:val="22"/>
        </w:rPr>
        <w:t xml:space="preserve"> expertise to our team</w:t>
      </w:r>
      <w:r w:rsidR="00127568">
        <w:rPr>
          <w:rFonts w:ascii="Aptos" w:hAnsi="Aptos" w:cs="Arial"/>
          <w:sz w:val="22"/>
          <w:szCs w:val="22"/>
        </w:rPr>
        <w:t xml:space="preserve"> and her</w:t>
      </w:r>
      <w:r w:rsidR="00F43F09" w:rsidRPr="00F43F09">
        <w:rPr>
          <w:rFonts w:ascii="Aptos" w:hAnsi="Aptos" w:cs="Arial"/>
          <w:sz w:val="22"/>
          <w:szCs w:val="22"/>
        </w:rPr>
        <w:t xml:space="preserve"> appointment </w:t>
      </w:r>
      <w:r w:rsidR="009C7EA4">
        <w:rPr>
          <w:rFonts w:ascii="Aptos" w:hAnsi="Aptos" w:cs="Arial"/>
          <w:sz w:val="22"/>
          <w:szCs w:val="22"/>
        </w:rPr>
        <w:t>underscores</w:t>
      </w:r>
      <w:r w:rsidR="00F43F09" w:rsidRPr="00F43F09">
        <w:rPr>
          <w:rFonts w:ascii="Aptos" w:hAnsi="Aptos" w:cs="Arial"/>
          <w:sz w:val="22"/>
          <w:szCs w:val="22"/>
        </w:rPr>
        <w:t xml:space="preserve"> our commitment to </w:t>
      </w:r>
      <w:r w:rsidR="009C7EA4">
        <w:rPr>
          <w:rFonts w:ascii="Aptos" w:hAnsi="Aptos" w:cs="Arial"/>
          <w:sz w:val="22"/>
          <w:szCs w:val="22"/>
        </w:rPr>
        <w:t>enhancing</w:t>
      </w:r>
      <w:r w:rsidR="00F43F09" w:rsidRPr="00F43F09">
        <w:rPr>
          <w:rFonts w:ascii="Aptos" w:hAnsi="Aptos" w:cs="Arial"/>
          <w:sz w:val="22"/>
          <w:szCs w:val="22"/>
        </w:rPr>
        <w:t xml:space="preserve"> our capabilities with </w:t>
      </w:r>
      <w:r w:rsidR="0079200C">
        <w:rPr>
          <w:rFonts w:ascii="Aptos" w:hAnsi="Aptos" w:cs="Arial"/>
          <w:sz w:val="22"/>
          <w:szCs w:val="22"/>
        </w:rPr>
        <w:t>young</w:t>
      </w:r>
      <w:r w:rsidR="00F43F09" w:rsidRPr="00F43F09">
        <w:rPr>
          <w:rFonts w:ascii="Aptos" w:hAnsi="Aptos" w:cs="Arial"/>
          <w:sz w:val="22"/>
          <w:szCs w:val="22"/>
        </w:rPr>
        <w:t xml:space="preserve"> talent, a</w:t>
      </w:r>
      <w:r w:rsidR="005D6349">
        <w:rPr>
          <w:rFonts w:ascii="Aptos" w:hAnsi="Aptos" w:cs="Arial"/>
          <w:sz w:val="22"/>
          <w:szCs w:val="22"/>
        </w:rPr>
        <w:t>s</w:t>
      </w:r>
      <w:r w:rsidR="00F43F09" w:rsidRPr="00F43F09">
        <w:rPr>
          <w:rFonts w:ascii="Aptos" w:hAnsi="Aptos" w:cs="Arial"/>
          <w:sz w:val="22"/>
          <w:szCs w:val="22"/>
        </w:rPr>
        <w:t xml:space="preserve"> </w:t>
      </w:r>
      <w:r w:rsidR="006255A8">
        <w:rPr>
          <w:rFonts w:ascii="Aptos" w:hAnsi="Aptos" w:cs="Arial"/>
          <w:sz w:val="22"/>
          <w:szCs w:val="22"/>
        </w:rPr>
        <w:t>we</w:t>
      </w:r>
      <w:r w:rsidR="00FD56D5">
        <w:rPr>
          <w:rFonts w:ascii="Aptos" w:hAnsi="Aptos" w:cs="Arial"/>
          <w:sz w:val="22"/>
          <w:szCs w:val="22"/>
        </w:rPr>
        <w:t xml:space="preserve"> </w:t>
      </w:r>
      <w:r w:rsidR="00073301">
        <w:rPr>
          <w:rFonts w:ascii="Aptos" w:hAnsi="Aptos" w:cs="Arial"/>
          <w:sz w:val="22"/>
          <w:szCs w:val="22"/>
        </w:rPr>
        <w:t>scal</w:t>
      </w:r>
      <w:r w:rsidR="005F6F5D">
        <w:rPr>
          <w:rFonts w:ascii="Aptos" w:hAnsi="Aptos" w:cs="Arial"/>
          <w:sz w:val="22"/>
          <w:szCs w:val="22"/>
        </w:rPr>
        <w:t>e</w:t>
      </w:r>
      <w:r w:rsidR="00073301">
        <w:rPr>
          <w:rFonts w:ascii="Aptos" w:hAnsi="Aptos" w:cs="Arial"/>
          <w:sz w:val="22"/>
          <w:szCs w:val="22"/>
        </w:rPr>
        <w:t xml:space="preserve"> our </w:t>
      </w:r>
      <w:r w:rsidR="00FC7AA4">
        <w:rPr>
          <w:rFonts w:ascii="Aptos" w:hAnsi="Aptos" w:cs="Arial"/>
          <w:sz w:val="22"/>
          <w:szCs w:val="22"/>
        </w:rPr>
        <w:t>lending activities</w:t>
      </w:r>
      <w:r w:rsidR="00F43F09" w:rsidRPr="00F43F09">
        <w:rPr>
          <w:rFonts w:ascii="Aptos" w:hAnsi="Aptos" w:cs="Arial"/>
          <w:sz w:val="22"/>
          <w:szCs w:val="22"/>
        </w:rPr>
        <w:t>.</w:t>
      </w:r>
      <w:r w:rsidR="00555D4E" w:rsidRPr="00555D4E">
        <w:rPr>
          <w:rFonts w:ascii="Aptos" w:hAnsi="Aptos" w:cs="Arial"/>
          <w:sz w:val="22"/>
          <w:szCs w:val="22"/>
        </w:rPr>
        <w:t xml:space="preserve"> </w:t>
      </w:r>
      <w:r w:rsidR="00555D4E">
        <w:rPr>
          <w:rFonts w:ascii="Aptos" w:hAnsi="Aptos" w:cs="Arial"/>
          <w:sz w:val="22"/>
          <w:szCs w:val="22"/>
        </w:rPr>
        <w:t>T</w:t>
      </w:r>
      <w:r w:rsidR="00555D4E" w:rsidRPr="003A3D24">
        <w:rPr>
          <w:rFonts w:ascii="Aptos" w:hAnsi="Aptos" w:cs="Arial"/>
          <w:sz w:val="22"/>
          <w:szCs w:val="22"/>
        </w:rPr>
        <w:t>hese appointments are not just additions, but strategic enhancements that underline our firm's strong commitment to establishing and growing this business line into a significant part of Redevco's overall offering.</w:t>
      </w:r>
      <w:r w:rsidR="00555D4E" w:rsidRPr="00F43F09">
        <w:rPr>
          <w:rFonts w:ascii="Aptos" w:hAnsi="Aptos" w:cs="Arial"/>
          <w:sz w:val="22"/>
          <w:szCs w:val="22"/>
        </w:rPr>
        <w:t>”</w:t>
      </w:r>
    </w:p>
    <w:p w14:paraId="2B66BFC9" w14:textId="77777777" w:rsidR="003101BB" w:rsidRDefault="003101BB" w:rsidP="009E2941">
      <w:pPr>
        <w:rPr>
          <w:rFonts w:ascii="Aptos" w:hAnsi="Aptos" w:cs="Arial"/>
          <w:sz w:val="22"/>
          <w:szCs w:val="22"/>
        </w:rPr>
      </w:pPr>
    </w:p>
    <w:p w14:paraId="6F1FB370" w14:textId="2ADAEF23" w:rsidR="00BC7238" w:rsidRPr="00BC7238" w:rsidRDefault="00BC7238" w:rsidP="00BC7238">
      <w:pPr>
        <w:rPr>
          <w:rFonts w:ascii="Aptos" w:hAnsi="Aptos" w:cs="Arial"/>
          <w:sz w:val="22"/>
          <w:szCs w:val="22"/>
        </w:rPr>
      </w:pPr>
      <w:r w:rsidRPr="00BC7238">
        <w:rPr>
          <w:rFonts w:ascii="Aptos" w:hAnsi="Aptos" w:cs="Arial"/>
          <w:b/>
          <w:bCs/>
          <w:sz w:val="22"/>
          <w:szCs w:val="22"/>
        </w:rPr>
        <w:t>Emma Huepfl, Senior Advisor</w:t>
      </w:r>
      <w:r w:rsidR="00A74F03">
        <w:rPr>
          <w:rFonts w:ascii="Aptos" w:hAnsi="Aptos" w:cs="Arial"/>
          <w:b/>
          <w:bCs/>
          <w:sz w:val="22"/>
          <w:szCs w:val="22"/>
        </w:rPr>
        <w:t>,</w:t>
      </w:r>
      <w:r w:rsidRPr="00BC7238">
        <w:rPr>
          <w:rFonts w:ascii="Aptos" w:hAnsi="Aptos" w:cs="Arial"/>
          <w:b/>
          <w:bCs/>
          <w:sz w:val="22"/>
          <w:szCs w:val="22"/>
        </w:rPr>
        <w:t xml:space="preserve"> Redevco Real Estate Debt:</w:t>
      </w:r>
      <w:r w:rsidRPr="00BC7238">
        <w:rPr>
          <w:rFonts w:ascii="Aptos" w:hAnsi="Aptos" w:cs="Arial"/>
          <w:sz w:val="22"/>
          <w:szCs w:val="22"/>
        </w:rPr>
        <w:t xml:space="preserve"> “</w:t>
      </w:r>
      <w:r w:rsidR="00C81AAA" w:rsidRPr="00BC7238">
        <w:rPr>
          <w:rFonts w:ascii="Aptos" w:hAnsi="Aptos" w:cs="Arial"/>
          <w:sz w:val="22"/>
          <w:szCs w:val="22"/>
        </w:rPr>
        <w:t xml:space="preserve">I </w:t>
      </w:r>
      <w:r w:rsidR="00C81AAA">
        <w:rPr>
          <w:rFonts w:ascii="Aptos" w:hAnsi="Aptos" w:cs="Arial"/>
          <w:sz w:val="22"/>
          <w:szCs w:val="22"/>
        </w:rPr>
        <w:t xml:space="preserve">am </w:t>
      </w:r>
      <w:r w:rsidR="0017089A">
        <w:rPr>
          <w:rFonts w:ascii="Aptos" w:hAnsi="Aptos" w:cs="Arial"/>
          <w:sz w:val="22"/>
          <w:szCs w:val="22"/>
        </w:rPr>
        <w:t>thrilled and honoured</w:t>
      </w:r>
      <w:r w:rsidR="00C81AAA" w:rsidRPr="00BC7238">
        <w:rPr>
          <w:rFonts w:ascii="Aptos" w:hAnsi="Aptos" w:cs="Arial"/>
          <w:sz w:val="22"/>
          <w:szCs w:val="22"/>
        </w:rPr>
        <w:t xml:space="preserve"> to </w:t>
      </w:r>
      <w:r w:rsidR="00F477FD">
        <w:rPr>
          <w:rFonts w:ascii="Aptos" w:hAnsi="Aptos" w:cs="Arial"/>
          <w:sz w:val="22"/>
          <w:szCs w:val="22"/>
        </w:rPr>
        <w:t xml:space="preserve">be </w:t>
      </w:r>
      <w:r w:rsidR="00C81AAA" w:rsidRPr="00BC7238">
        <w:rPr>
          <w:rFonts w:ascii="Aptos" w:hAnsi="Aptos" w:cs="Arial"/>
          <w:sz w:val="22"/>
          <w:szCs w:val="22"/>
        </w:rPr>
        <w:t>work</w:t>
      </w:r>
      <w:r w:rsidR="00F477FD">
        <w:rPr>
          <w:rFonts w:ascii="Aptos" w:hAnsi="Aptos" w:cs="Arial"/>
          <w:sz w:val="22"/>
          <w:szCs w:val="22"/>
        </w:rPr>
        <w:t>ing</w:t>
      </w:r>
      <w:r w:rsidR="00C81AAA" w:rsidRPr="00BC7238">
        <w:rPr>
          <w:rFonts w:ascii="Aptos" w:hAnsi="Aptos" w:cs="Arial"/>
          <w:sz w:val="22"/>
          <w:szCs w:val="22"/>
        </w:rPr>
        <w:t xml:space="preserve"> with </w:t>
      </w:r>
      <w:r w:rsidR="00C81AAA">
        <w:rPr>
          <w:rFonts w:ascii="Aptos" w:hAnsi="Aptos" w:cs="Arial"/>
          <w:sz w:val="22"/>
          <w:szCs w:val="22"/>
        </w:rPr>
        <w:t>Redevco</w:t>
      </w:r>
      <w:r w:rsidR="00F477FD">
        <w:rPr>
          <w:rFonts w:ascii="Aptos" w:hAnsi="Aptos" w:cs="Arial"/>
          <w:sz w:val="22"/>
          <w:szCs w:val="22"/>
        </w:rPr>
        <w:t xml:space="preserve"> and </w:t>
      </w:r>
      <w:r w:rsidR="00A82DF6">
        <w:rPr>
          <w:rFonts w:ascii="Aptos" w:hAnsi="Aptos" w:cs="Arial"/>
          <w:sz w:val="22"/>
          <w:szCs w:val="22"/>
        </w:rPr>
        <w:t>look forward to supporting the debt team</w:t>
      </w:r>
      <w:r w:rsidR="00BC38A6">
        <w:rPr>
          <w:rFonts w:ascii="Aptos" w:hAnsi="Aptos" w:cs="Arial"/>
          <w:sz w:val="22"/>
          <w:szCs w:val="22"/>
        </w:rPr>
        <w:t>. The firm’s c</w:t>
      </w:r>
      <w:r w:rsidRPr="00BC7238">
        <w:rPr>
          <w:rFonts w:ascii="Aptos" w:hAnsi="Aptos" w:cs="Arial"/>
          <w:sz w:val="22"/>
          <w:szCs w:val="22"/>
        </w:rPr>
        <w:t xml:space="preserve">ore </w:t>
      </w:r>
      <w:r w:rsidRPr="00BC7238">
        <w:rPr>
          <w:rFonts w:ascii="Aptos" w:hAnsi="Aptos" w:cs="Arial"/>
          <w:sz w:val="22"/>
          <w:szCs w:val="22"/>
        </w:rPr>
        <w:lastRenderedPageBreak/>
        <w:t xml:space="preserve">values of sustainable, long-term investment and </w:t>
      </w:r>
      <w:r w:rsidR="00BC38A6">
        <w:rPr>
          <w:rFonts w:ascii="Aptos" w:hAnsi="Aptos" w:cs="Arial"/>
          <w:sz w:val="22"/>
          <w:szCs w:val="22"/>
        </w:rPr>
        <w:t>Redevco’s track record of</w:t>
      </w:r>
      <w:r w:rsidR="001219F8">
        <w:rPr>
          <w:rFonts w:ascii="Aptos" w:hAnsi="Aptos" w:cs="Arial"/>
          <w:sz w:val="22"/>
          <w:szCs w:val="22"/>
        </w:rPr>
        <w:t xml:space="preserve"> </w:t>
      </w:r>
      <w:r w:rsidRPr="00BC7238">
        <w:rPr>
          <w:rFonts w:ascii="Aptos" w:hAnsi="Aptos" w:cs="Arial"/>
          <w:sz w:val="22"/>
          <w:szCs w:val="22"/>
        </w:rPr>
        <w:t>creat</w:t>
      </w:r>
      <w:r w:rsidR="001219F8">
        <w:rPr>
          <w:rFonts w:ascii="Aptos" w:hAnsi="Aptos" w:cs="Arial"/>
          <w:sz w:val="22"/>
          <w:szCs w:val="22"/>
        </w:rPr>
        <w:t>i</w:t>
      </w:r>
      <w:r w:rsidR="00675070">
        <w:rPr>
          <w:rFonts w:ascii="Aptos" w:hAnsi="Aptos" w:cs="Arial"/>
          <w:sz w:val="22"/>
          <w:szCs w:val="22"/>
        </w:rPr>
        <w:t>ng</w:t>
      </w:r>
      <w:r w:rsidRPr="00BC7238">
        <w:rPr>
          <w:rFonts w:ascii="Aptos" w:hAnsi="Aptos" w:cs="Arial"/>
          <w:sz w:val="22"/>
          <w:szCs w:val="22"/>
        </w:rPr>
        <w:t xml:space="preserve"> healthier living environments </w:t>
      </w:r>
      <w:r w:rsidR="001219F8">
        <w:rPr>
          <w:rFonts w:ascii="Aptos" w:hAnsi="Aptos" w:cs="Arial"/>
          <w:sz w:val="22"/>
          <w:szCs w:val="22"/>
        </w:rPr>
        <w:t>that adapt</w:t>
      </w:r>
      <w:r w:rsidRPr="00BC7238">
        <w:rPr>
          <w:rFonts w:ascii="Aptos" w:hAnsi="Aptos" w:cs="Arial"/>
          <w:sz w:val="22"/>
          <w:szCs w:val="22"/>
        </w:rPr>
        <w:t xml:space="preserve"> to the changing needs of occupiers</w:t>
      </w:r>
      <w:r w:rsidR="00675070">
        <w:rPr>
          <w:rFonts w:ascii="Aptos" w:hAnsi="Aptos" w:cs="Arial"/>
          <w:sz w:val="22"/>
          <w:szCs w:val="22"/>
        </w:rPr>
        <w:t>,</w:t>
      </w:r>
      <w:r w:rsidRPr="00BC7238">
        <w:rPr>
          <w:rFonts w:ascii="Aptos" w:hAnsi="Aptos" w:cs="Arial"/>
          <w:sz w:val="22"/>
          <w:szCs w:val="22"/>
        </w:rPr>
        <w:t xml:space="preserve"> are </w:t>
      </w:r>
      <w:r w:rsidR="00080B92">
        <w:rPr>
          <w:rFonts w:ascii="Aptos" w:hAnsi="Aptos" w:cs="Arial"/>
          <w:sz w:val="22"/>
          <w:szCs w:val="22"/>
        </w:rPr>
        <w:t>ideally</w:t>
      </w:r>
      <w:r w:rsidRPr="00BC7238">
        <w:rPr>
          <w:rFonts w:ascii="Aptos" w:hAnsi="Aptos" w:cs="Arial"/>
          <w:sz w:val="22"/>
          <w:szCs w:val="22"/>
        </w:rPr>
        <w:t xml:space="preserve"> suited to a debt strategy supporting t</w:t>
      </w:r>
      <w:r w:rsidR="00786BE5">
        <w:rPr>
          <w:rFonts w:ascii="Aptos" w:hAnsi="Aptos" w:cs="Arial"/>
          <w:sz w:val="22"/>
          <w:szCs w:val="22"/>
        </w:rPr>
        <w:t xml:space="preserve">he </w:t>
      </w:r>
      <w:r w:rsidRPr="00BC7238">
        <w:rPr>
          <w:rFonts w:ascii="Aptos" w:hAnsi="Aptos" w:cs="Arial"/>
          <w:sz w:val="22"/>
          <w:szCs w:val="22"/>
        </w:rPr>
        <w:t>transition and develop</w:t>
      </w:r>
      <w:r w:rsidR="00786BE5">
        <w:rPr>
          <w:rFonts w:ascii="Aptos" w:hAnsi="Aptos" w:cs="Arial"/>
          <w:sz w:val="22"/>
          <w:szCs w:val="22"/>
        </w:rPr>
        <w:t>ment of</w:t>
      </w:r>
      <w:r w:rsidRPr="00BC7238">
        <w:rPr>
          <w:rFonts w:ascii="Aptos" w:hAnsi="Aptos" w:cs="Arial"/>
          <w:sz w:val="22"/>
          <w:szCs w:val="22"/>
        </w:rPr>
        <w:t xml:space="preserve"> assets </w:t>
      </w:r>
      <w:r w:rsidR="00633616">
        <w:rPr>
          <w:rFonts w:ascii="Aptos" w:hAnsi="Aptos" w:cs="Arial"/>
          <w:sz w:val="22"/>
          <w:szCs w:val="22"/>
        </w:rPr>
        <w:t>in line with</w:t>
      </w:r>
      <w:r w:rsidRPr="00BC7238">
        <w:rPr>
          <w:rFonts w:ascii="Aptos" w:hAnsi="Aptos" w:cs="Arial"/>
          <w:sz w:val="22"/>
          <w:szCs w:val="22"/>
        </w:rPr>
        <w:t xml:space="preserve"> this ethos.” </w:t>
      </w:r>
    </w:p>
    <w:p w14:paraId="65AFC8EA" w14:textId="77777777" w:rsidR="00BC7238" w:rsidRDefault="00BC7238" w:rsidP="009E2941">
      <w:pPr>
        <w:rPr>
          <w:rFonts w:ascii="Aptos" w:hAnsi="Aptos" w:cs="Arial"/>
          <w:sz w:val="22"/>
          <w:szCs w:val="22"/>
        </w:rPr>
      </w:pPr>
    </w:p>
    <w:p w14:paraId="2692FFD7" w14:textId="37CE1C7A" w:rsidR="005607E5" w:rsidRPr="0004717C" w:rsidRDefault="005607E5" w:rsidP="005607E5">
      <w:pPr>
        <w:rPr>
          <w:rFonts w:ascii="Aptos" w:hAnsi="Aptos" w:cs="Arial"/>
          <w:sz w:val="22"/>
          <w:szCs w:val="22"/>
        </w:rPr>
      </w:pPr>
      <w:r w:rsidRPr="0004717C">
        <w:rPr>
          <w:rFonts w:ascii="Aptos" w:hAnsi="Aptos" w:cs="Arial"/>
          <w:sz w:val="22"/>
          <w:szCs w:val="22"/>
        </w:rPr>
        <w:t xml:space="preserve">Redevco’s Real Estate Debt business was established </w:t>
      </w:r>
      <w:r w:rsidR="00241411">
        <w:rPr>
          <w:rFonts w:ascii="Aptos" w:hAnsi="Aptos" w:cs="Arial"/>
          <w:sz w:val="22"/>
          <w:szCs w:val="22"/>
        </w:rPr>
        <w:t xml:space="preserve">earlier this year </w:t>
      </w:r>
      <w:r w:rsidRPr="0004717C">
        <w:rPr>
          <w:rFonts w:ascii="Aptos" w:hAnsi="Aptos" w:cs="Arial"/>
          <w:sz w:val="22"/>
          <w:szCs w:val="22"/>
        </w:rPr>
        <w:t xml:space="preserve">to </w:t>
      </w:r>
      <w:r w:rsidR="003E4517" w:rsidRPr="0004717C">
        <w:rPr>
          <w:rFonts w:ascii="Aptos" w:hAnsi="Aptos" w:cs="Arial"/>
          <w:sz w:val="22"/>
          <w:szCs w:val="22"/>
        </w:rPr>
        <w:t xml:space="preserve">capitalise on increasing borrower demand for financing </w:t>
      </w:r>
      <w:r w:rsidR="00465F86">
        <w:rPr>
          <w:rFonts w:ascii="Aptos" w:hAnsi="Aptos" w:cs="Arial"/>
          <w:sz w:val="22"/>
          <w:szCs w:val="22"/>
        </w:rPr>
        <w:t xml:space="preserve">to support transitional assets </w:t>
      </w:r>
      <w:r w:rsidR="003E4517" w:rsidRPr="0004717C">
        <w:rPr>
          <w:rFonts w:ascii="Aptos" w:hAnsi="Aptos" w:cs="Arial"/>
          <w:sz w:val="22"/>
          <w:szCs w:val="22"/>
        </w:rPr>
        <w:t xml:space="preserve">as well as </w:t>
      </w:r>
      <w:r w:rsidR="00465F86">
        <w:rPr>
          <w:rFonts w:ascii="Aptos" w:hAnsi="Aptos" w:cs="Arial"/>
          <w:sz w:val="22"/>
          <w:szCs w:val="22"/>
        </w:rPr>
        <w:t xml:space="preserve">fund </w:t>
      </w:r>
      <w:r w:rsidR="003E4517" w:rsidRPr="0004717C">
        <w:rPr>
          <w:rFonts w:ascii="Aptos" w:hAnsi="Aptos" w:cs="Arial"/>
          <w:sz w:val="22"/>
          <w:szCs w:val="22"/>
        </w:rPr>
        <w:t>the construction of high-performing new build properties.</w:t>
      </w:r>
      <w:r w:rsidR="00465F86">
        <w:rPr>
          <w:rFonts w:ascii="Aptos" w:hAnsi="Aptos" w:cs="Arial"/>
          <w:sz w:val="22"/>
          <w:szCs w:val="22"/>
        </w:rPr>
        <w:t xml:space="preserve"> It deploys balance sheet and co-investment partner funds </w:t>
      </w:r>
      <w:r w:rsidR="00F70389">
        <w:rPr>
          <w:rFonts w:ascii="Aptos" w:hAnsi="Aptos" w:cs="Arial"/>
          <w:sz w:val="22"/>
          <w:szCs w:val="22"/>
        </w:rPr>
        <w:t xml:space="preserve">into senior and mezzanine loans </w:t>
      </w:r>
      <w:r w:rsidR="00465F86">
        <w:rPr>
          <w:rFonts w:ascii="Aptos" w:hAnsi="Aptos" w:cs="Arial"/>
          <w:sz w:val="22"/>
          <w:szCs w:val="22"/>
        </w:rPr>
        <w:t>across core European markets. The team</w:t>
      </w:r>
      <w:r w:rsidR="003E4517" w:rsidRPr="0004717C">
        <w:rPr>
          <w:rFonts w:ascii="Aptos" w:hAnsi="Aptos" w:cs="Arial"/>
          <w:sz w:val="22"/>
          <w:szCs w:val="22"/>
        </w:rPr>
        <w:t xml:space="preserve"> </w:t>
      </w:r>
      <w:r w:rsidR="00675070" w:rsidRPr="0004717C">
        <w:rPr>
          <w:rFonts w:ascii="Aptos" w:hAnsi="Aptos" w:cs="Arial"/>
          <w:sz w:val="22"/>
          <w:szCs w:val="22"/>
        </w:rPr>
        <w:t xml:space="preserve">oversee </w:t>
      </w:r>
      <w:r w:rsidR="00675070">
        <w:rPr>
          <w:rFonts w:ascii="Aptos" w:hAnsi="Aptos" w:cs="Arial"/>
          <w:sz w:val="22"/>
          <w:szCs w:val="22"/>
        </w:rPr>
        <w:t>Redevco’s</w:t>
      </w:r>
      <w:r w:rsidR="0004717C" w:rsidRPr="0004717C">
        <w:rPr>
          <w:rFonts w:ascii="Aptos" w:hAnsi="Aptos" w:cs="Arial"/>
          <w:sz w:val="22"/>
          <w:szCs w:val="22"/>
        </w:rPr>
        <w:t xml:space="preserve"> credit activities across its platform, bringing deep capital markets expertise to help support the growth path of the company. </w:t>
      </w:r>
    </w:p>
    <w:p w14:paraId="7023ECB0" w14:textId="77777777" w:rsidR="002D2BAC" w:rsidRPr="005607E5" w:rsidRDefault="002D2BAC" w:rsidP="002D2BAC">
      <w:pPr>
        <w:spacing w:line="276" w:lineRule="auto"/>
        <w:rPr>
          <w:rFonts w:ascii="Aptos" w:hAnsi="Aptos" w:cs="Arial"/>
          <w:b/>
          <w:sz w:val="20"/>
        </w:rPr>
      </w:pPr>
    </w:p>
    <w:p w14:paraId="2D3C1E8A" w14:textId="77777777" w:rsidR="00827552" w:rsidRDefault="00827552" w:rsidP="002D2BAC">
      <w:pPr>
        <w:spacing w:line="276" w:lineRule="auto"/>
        <w:rPr>
          <w:rFonts w:ascii="Aptos" w:hAnsi="Aptos" w:cs="Arial"/>
          <w:b/>
          <w:sz w:val="20"/>
        </w:rPr>
      </w:pPr>
      <w:r w:rsidRPr="00827552">
        <w:rPr>
          <w:rFonts w:ascii="Aptos" w:hAnsi="Aptos" w:cs="Arial"/>
          <w:b/>
          <w:sz w:val="20"/>
        </w:rPr>
        <w:t>END</w:t>
      </w:r>
    </w:p>
    <w:p w14:paraId="766C5EAF" w14:textId="77777777" w:rsidR="00827552" w:rsidRPr="00827552" w:rsidRDefault="00827552" w:rsidP="002D2BAC">
      <w:pPr>
        <w:spacing w:line="276" w:lineRule="auto"/>
        <w:rPr>
          <w:rFonts w:ascii="Aptos" w:hAnsi="Aptos" w:cs="Arial"/>
          <w:b/>
          <w:sz w:val="20"/>
        </w:rPr>
      </w:pPr>
    </w:p>
    <w:p w14:paraId="58EC55D0" w14:textId="37CB5963" w:rsidR="00DF596B" w:rsidRDefault="00DF596B" w:rsidP="00FC6CBF">
      <w:pPr>
        <w:spacing w:line="276" w:lineRule="auto"/>
        <w:rPr>
          <w:rFonts w:ascii="Aptos" w:hAnsi="Aptos" w:cs="Arial"/>
          <w:b/>
          <w:sz w:val="20"/>
        </w:rPr>
      </w:pPr>
      <w:r>
        <w:rPr>
          <w:rFonts w:ascii="Aptos" w:hAnsi="Aptos" w:cs="Arial"/>
          <w:b/>
          <w:sz w:val="20"/>
        </w:rPr>
        <w:t>About Emma Huepfl</w:t>
      </w:r>
    </w:p>
    <w:p w14:paraId="1F42FD8F" w14:textId="22837126" w:rsidR="00DF596B" w:rsidRPr="00DF596B" w:rsidRDefault="00DF596B" w:rsidP="00DF596B">
      <w:pPr>
        <w:spacing w:line="276" w:lineRule="auto"/>
        <w:rPr>
          <w:rFonts w:ascii="Aptos" w:hAnsi="Aptos"/>
          <w:sz w:val="20"/>
          <w:lang w:val="en-US"/>
        </w:rPr>
      </w:pPr>
      <w:r w:rsidRPr="00DF596B">
        <w:rPr>
          <w:rFonts w:ascii="Aptos" w:hAnsi="Aptos"/>
          <w:sz w:val="20"/>
          <w:lang w:val="en-US"/>
        </w:rPr>
        <w:t xml:space="preserve">Emma has significant experience in the real estate debt markets, having established well known real estate debt platform Laxfield Capital, which transacted over £9bn of lending across a wide variety of asset classes, loan structures and jurisdictions, and following its sale, co-led the EMEA Credit platform at CBRE Investment Management where she was also a member of its Global Investment Committee and European Direct Investment Committee. </w:t>
      </w:r>
      <w:r w:rsidR="00E1397D">
        <w:rPr>
          <w:rFonts w:ascii="Aptos" w:hAnsi="Aptos"/>
          <w:sz w:val="20"/>
          <w:lang w:val="en-US"/>
        </w:rPr>
        <w:br/>
      </w:r>
    </w:p>
    <w:p w14:paraId="6806094D" w14:textId="4EDC57BB" w:rsidR="00DF596B" w:rsidRPr="00DF596B" w:rsidRDefault="00DF596B" w:rsidP="00DF596B">
      <w:pPr>
        <w:spacing w:line="276" w:lineRule="auto"/>
        <w:rPr>
          <w:rFonts w:ascii="Aptos" w:hAnsi="Aptos"/>
          <w:sz w:val="20"/>
          <w:lang w:val="en-US"/>
        </w:rPr>
      </w:pPr>
      <w:r w:rsidRPr="00DF596B">
        <w:rPr>
          <w:rFonts w:ascii="Aptos" w:hAnsi="Aptos"/>
          <w:sz w:val="20"/>
          <w:lang w:val="en-US"/>
        </w:rPr>
        <w:t xml:space="preserve">She also brings a wealth of industry experience, as current Chair of the Bank of England Commercial Property </w:t>
      </w:r>
      <w:r w:rsidR="00D46963" w:rsidRPr="00DF596B">
        <w:rPr>
          <w:rFonts w:ascii="Aptos" w:hAnsi="Aptos"/>
          <w:sz w:val="20"/>
          <w:lang w:val="en-US"/>
        </w:rPr>
        <w:t>Forum,</w:t>
      </w:r>
      <w:r w:rsidRPr="00DF596B">
        <w:rPr>
          <w:rFonts w:ascii="Aptos" w:hAnsi="Aptos"/>
          <w:sz w:val="20"/>
          <w:lang w:val="en-US"/>
        </w:rPr>
        <w:t xml:space="preserve"> and past Chair of CREFC Europe, the trade body for the real estate finance industry where she served as a board director for nine years. </w:t>
      </w:r>
      <w:r w:rsidR="00E1397D">
        <w:rPr>
          <w:rFonts w:ascii="Aptos" w:hAnsi="Aptos"/>
          <w:sz w:val="20"/>
          <w:lang w:val="en-US"/>
        </w:rPr>
        <w:br/>
      </w:r>
    </w:p>
    <w:p w14:paraId="4A9FAB36" w14:textId="77777777" w:rsidR="00DF596B" w:rsidRDefault="00DF596B" w:rsidP="00DF596B">
      <w:pPr>
        <w:spacing w:line="276" w:lineRule="auto"/>
      </w:pPr>
      <w:r w:rsidRPr="00DF596B">
        <w:rPr>
          <w:rFonts w:ascii="Aptos" w:hAnsi="Aptos"/>
          <w:sz w:val="20"/>
          <w:lang w:val="en-US"/>
        </w:rPr>
        <w:t>Emma also holds advisory positions at April Mortgages, a subsidiary of Dutch investment manager DMFCo, and as Senior Advisor to CREFi, a start-up real estate debt data analytics platform, in addition to voluntary and mentoring roles</w:t>
      </w:r>
      <w:r>
        <w:t xml:space="preserve">. </w:t>
      </w:r>
    </w:p>
    <w:p w14:paraId="37F66900" w14:textId="77777777" w:rsidR="005D6349" w:rsidRDefault="005D6349" w:rsidP="00DF596B">
      <w:pPr>
        <w:spacing w:line="276" w:lineRule="auto"/>
      </w:pPr>
    </w:p>
    <w:p w14:paraId="5513CF37" w14:textId="05D4D0F5" w:rsidR="005D6349" w:rsidRPr="00EA5298" w:rsidRDefault="005D6349" w:rsidP="00DF596B">
      <w:pPr>
        <w:spacing w:line="276" w:lineRule="auto"/>
        <w:rPr>
          <w:rFonts w:ascii="Aptos" w:hAnsi="Aptos"/>
          <w:b/>
          <w:bCs/>
          <w:sz w:val="20"/>
          <w:lang w:val="en-US"/>
        </w:rPr>
      </w:pPr>
      <w:r w:rsidRPr="00EA5298">
        <w:rPr>
          <w:rFonts w:ascii="Aptos" w:hAnsi="Aptos"/>
          <w:b/>
          <w:bCs/>
          <w:sz w:val="20"/>
          <w:lang w:val="en-US"/>
        </w:rPr>
        <w:t>About Rosalind</w:t>
      </w:r>
      <w:r w:rsidR="00502800" w:rsidRPr="00EA5298">
        <w:rPr>
          <w:rFonts w:ascii="Aptos" w:hAnsi="Aptos"/>
          <w:b/>
          <w:bCs/>
          <w:sz w:val="20"/>
          <w:lang w:val="en-US"/>
        </w:rPr>
        <w:t xml:space="preserve"> Walker</w:t>
      </w:r>
    </w:p>
    <w:p w14:paraId="4024A3C6" w14:textId="165A426C" w:rsidR="00EA5298" w:rsidRPr="00743149" w:rsidRDefault="00EA5298" w:rsidP="00EA5298">
      <w:pPr>
        <w:spacing w:line="276" w:lineRule="auto"/>
        <w:rPr>
          <w:highlight w:val="yellow"/>
          <w:lang w:val="en-US"/>
        </w:rPr>
      </w:pPr>
      <w:r w:rsidRPr="00EA5298">
        <w:rPr>
          <w:rFonts w:ascii="Aptos" w:hAnsi="Aptos"/>
          <w:sz w:val="20"/>
          <w:lang w:val="en-US"/>
        </w:rPr>
        <w:t>Rosalind has over six</w:t>
      </w:r>
      <w:r>
        <w:rPr>
          <w:rFonts w:ascii="Aptos" w:hAnsi="Aptos"/>
          <w:sz w:val="20"/>
          <w:lang w:val="en-US"/>
        </w:rPr>
        <w:t xml:space="preserve"> </w:t>
      </w:r>
      <w:r w:rsidRPr="00EA5298">
        <w:rPr>
          <w:rFonts w:ascii="Aptos" w:hAnsi="Aptos"/>
          <w:sz w:val="20"/>
          <w:lang w:val="en-US"/>
        </w:rPr>
        <w:t>years' experience in real estate lending, having started her career in Wells Fargo Bank. Prior to joining Redevco, she worked for PGIM in their European Debt Investment's business, supporting deployment of their high yield credit series. She studied Land Economy at Cambridge University before starting her career.</w:t>
      </w:r>
      <w:r w:rsidRPr="00EA5298">
        <w:rPr>
          <w:rFonts w:ascii="Arial" w:hAnsi="Arial" w:cs="Arial"/>
          <w:sz w:val="20"/>
          <w:lang w:val="en-US"/>
        </w:rPr>
        <w:t> </w:t>
      </w:r>
      <w:r w:rsidRPr="00EA5298">
        <w:t> </w:t>
      </w:r>
    </w:p>
    <w:p w14:paraId="66E2A0E2" w14:textId="77777777" w:rsidR="00DF596B" w:rsidRPr="00EA5298" w:rsidRDefault="00DF596B" w:rsidP="00FC6CBF">
      <w:pPr>
        <w:spacing w:line="276" w:lineRule="auto"/>
        <w:rPr>
          <w:rFonts w:ascii="Aptos" w:hAnsi="Aptos" w:cs="Arial"/>
          <w:b/>
          <w:sz w:val="20"/>
          <w:lang w:val="en-US"/>
        </w:rPr>
      </w:pPr>
    </w:p>
    <w:p w14:paraId="36795583" w14:textId="0119713A" w:rsidR="00FC6CBF" w:rsidRPr="00FC6CBF" w:rsidRDefault="00FC6CBF" w:rsidP="00FC6CBF">
      <w:pPr>
        <w:spacing w:line="276" w:lineRule="auto"/>
        <w:rPr>
          <w:rFonts w:ascii="Aptos" w:hAnsi="Aptos"/>
          <w:sz w:val="20"/>
          <w:lang w:val="en-US"/>
        </w:rPr>
      </w:pPr>
      <w:r w:rsidRPr="00FC6CBF">
        <w:rPr>
          <w:rFonts w:ascii="Aptos" w:hAnsi="Aptos" w:cs="Arial"/>
          <w:b/>
          <w:sz w:val="20"/>
        </w:rPr>
        <w:t>About</w:t>
      </w:r>
      <w:r w:rsidR="002D2BAC" w:rsidRPr="00FC6CBF">
        <w:rPr>
          <w:rFonts w:ascii="Aptos" w:hAnsi="Aptos" w:cs="Arial"/>
          <w:b/>
          <w:sz w:val="20"/>
        </w:rPr>
        <w:t xml:space="preserve"> Redevco</w:t>
      </w:r>
      <w:r w:rsidR="002D2BAC" w:rsidRPr="00FC6CBF">
        <w:rPr>
          <w:rFonts w:ascii="Aptos" w:hAnsi="Aptos"/>
          <w:b/>
          <w:caps/>
          <w:sz w:val="20"/>
        </w:rPr>
        <w:br/>
      </w:r>
      <w:r w:rsidRPr="00FC6CBF">
        <w:rPr>
          <w:rFonts w:ascii="Aptos" w:hAnsi="Aptos"/>
          <w:sz w:val="20"/>
          <w:lang w:val="en-US"/>
        </w:rPr>
        <w:t>Redevco is one of Europe’s leading privately-owned real estate managers, overseeing a portfolio valued at €</w:t>
      </w:r>
      <w:r w:rsidR="00EA5298">
        <w:rPr>
          <w:rFonts w:ascii="Aptos" w:hAnsi="Aptos"/>
          <w:sz w:val="20"/>
          <w:lang w:val="en-US"/>
        </w:rPr>
        <w:t>9.5</w:t>
      </w:r>
      <w:r w:rsidRPr="00FC6CBF">
        <w:rPr>
          <w:rFonts w:ascii="Aptos" w:hAnsi="Aptos"/>
          <w:sz w:val="20"/>
          <w:lang w:val="en-US"/>
        </w:rPr>
        <w:t xml:space="preserve"> billion as of January 1, 202</w:t>
      </w:r>
      <w:r w:rsidR="00BF64D0">
        <w:rPr>
          <w:rFonts w:ascii="Aptos" w:hAnsi="Aptos"/>
          <w:sz w:val="20"/>
          <w:lang w:val="en-US"/>
        </w:rPr>
        <w:t>5</w:t>
      </w:r>
      <w:r w:rsidRPr="00FC6CBF">
        <w:rPr>
          <w:rFonts w:ascii="Aptos" w:hAnsi="Aptos"/>
          <w:sz w:val="20"/>
          <w:lang w:val="en-US"/>
        </w:rPr>
        <w:t>. The company is committed to </w:t>
      </w:r>
      <w:r w:rsidRPr="00FC6CBF">
        <w:rPr>
          <w:rFonts w:ascii="Aptos" w:hAnsi="Aptos"/>
          <w:b/>
          <w:bCs/>
          <w:sz w:val="20"/>
          <w:lang w:val="en-US"/>
        </w:rPr>
        <w:t>building value for investors and enriching communities through transformative real estate</w:t>
      </w:r>
      <w:r w:rsidRPr="00FC6CBF">
        <w:rPr>
          <w:rFonts w:ascii="Aptos" w:hAnsi="Aptos"/>
          <w:sz w:val="20"/>
          <w:lang w:val="en-US"/>
        </w:rPr>
        <w:t>. It offers specialist investment strategies focused on repurposing best-in-class high street retail into mixed-use assets, investing in retail parks &amp; logistics and growing our presence in the residential &amp; living space. In addition, Redevco Capital Partners focuses on special situations opportunities and our real estate debt arm provides transitional lending solutions. Expert real estate teams in seven locations across Europe ensure that the portfolios Redevco manages optimally reflect the needs of our clients. For more information visit </w:t>
      </w:r>
      <w:hyperlink r:id="rId10" w:tgtFrame="_new" w:history="1">
        <w:r w:rsidRPr="00FC6CBF">
          <w:rPr>
            <w:rStyle w:val="Hyperlink"/>
            <w:rFonts w:ascii="Aptos" w:hAnsi="Aptos"/>
            <w:sz w:val="20"/>
            <w:lang w:val="en-US"/>
          </w:rPr>
          <w:t>www.redevco.com</w:t>
        </w:r>
      </w:hyperlink>
      <w:r w:rsidRPr="00FC6CBF">
        <w:rPr>
          <w:rFonts w:ascii="Aptos" w:hAnsi="Aptos"/>
          <w:sz w:val="20"/>
          <w:lang w:val="en-US"/>
        </w:rPr>
        <w:t>.</w:t>
      </w:r>
    </w:p>
    <w:p w14:paraId="0BA6BFD8" w14:textId="77777777" w:rsidR="002D2BAC" w:rsidRPr="00FC6CBF" w:rsidRDefault="002D2BAC" w:rsidP="002D2BAC">
      <w:pPr>
        <w:spacing w:line="276" w:lineRule="auto"/>
        <w:rPr>
          <w:rFonts w:ascii="Aptos" w:hAnsi="Aptos" w:cs="Arial"/>
          <w:sz w:val="20"/>
        </w:rPr>
      </w:pPr>
    </w:p>
    <w:p w14:paraId="6CF7014A" w14:textId="0B1D00FA" w:rsidR="00DB5894" w:rsidRPr="0019223C" w:rsidRDefault="00FC6CBF" w:rsidP="00DB5894">
      <w:pPr>
        <w:spacing w:line="276" w:lineRule="auto"/>
        <w:rPr>
          <w:rFonts w:ascii="Aptos" w:hAnsi="Aptos" w:cs="Arial"/>
          <w:b/>
          <w:bCs/>
          <w:sz w:val="20"/>
        </w:rPr>
      </w:pPr>
      <w:r w:rsidRPr="00FC6CBF">
        <w:rPr>
          <w:rFonts w:ascii="Aptos" w:hAnsi="Aptos" w:cs="Arial"/>
          <w:b/>
          <w:bCs/>
          <w:sz w:val="20"/>
        </w:rPr>
        <w:lastRenderedPageBreak/>
        <w:t>More information</w:t>
      </w:r>
      <w:r w:rsidR="00DB5894">
        <w:rPr>
          <w:rFonts w:ascii="Aptos" w:hAnsi="Aptos" w:cs="Arial"/>
          <w:b/>
          <w:bCs/>
          <w:sz w:val="20"/>
        </w:rPr>
        <w:t>:</w:t>
      </w:r>
    </w:p>
    <w:p w14:paraId="5AF9609A" w14:textId="77777777" w:rsidR="00DB5894" w:rsidRDefault="00DB5894" w:rsidP="00DB5894">
      <w:pPr>
        <w:spacing w:line="276" w:lineRule="auto"/>
        <w:rPr>
          <w:rFonts w:ascii="Aptos" w:hAnsi="Aptos" w:cs="Arial"/>
          <w:sz w:val="20"/>
        </w:rPr>
      </w:pPr>
      <w:r>
        <w:rPr>
          <w:rFonts w:ascii="Aptos" w:hAnsi="Aptos" w:cs="Arial"/>
          <w:sz w:val="20"/>
        </w:rPr>
        <w:t>Priscilla Tomasoa</w:t>
      </w:r>
    </w:p>
    <w:p w14:paraId="2BFBE35D" w14:textId="77777777" w:rsidR="00DB5894" w:rsidRDefault="00DB5894" w:rsidP="00DB5894">
      <w:pPr>
        <w:spacing w:line="276" w:lineRule="auto"/>
        <w:rPr>
          <w:rFonts w:ascii="Aptos" w:hAnsi="Aptos" w:cs="Arial"/>
          <w:sz w:val="20"/>
        </w:rPr>
      </w:pPr>
      <w:r>
        <w:rPr>
          <w:rFonts w:ascii="Aptos" w:hAnsi="Aptos" w:cs="Arial"/>
          <w:sz w:val="20"/>
        </w:rPr>
        <w:t>Head of Marketing and Communications Redevco</w:t>
      </w:r>
    </w:p>
    <w:p w14:paraId="794E4471" w14:textId="77777777" w:rsidR="00DB5894" w:rsidRDefault="00DB5894" w:rsidP="00DB5894">
      <w:pPr>
        <w:spacing w:line="276" w:lineRule="auto"/>
        <w:rPr>
          <w:rFonts w:ascii="Aptos" w:hAnsi="Aptos" w:cs="Arial"/>
          <w:sz w:val="20"/>
        </w:rPr>
      </w:pPr>
      <w:hyperlink r:id="rId11" w:history="1">
        <w:r w:rsidRPr="003F07AB">
          <w:rPr>
            <w:rStyle w:val="Hyperlink"/>
            <w:rFonts w:ascii="Aptos" w:hAnsi="Aptos" w:cs="Arial"/>
            <w:sz w:val="20"/>
          </w:rPr>
          <w:t>Priscilla.tomasoa@redevco.com</w:t>
        </w:r>
      </w:hyperlink>
    </w:p>
    <w:p w14:paraId="4AA4A533" w14:textId="77777777" w:rsidR="00DB5894" w:rsidRPr="0019223C" w:rsidRDefault="00DB5894" w:rsidP="00DB5894">
      <w:pPr>
        <w:spacing w:line="276" w:lineRule="auto"/>
        <w:rPr>
          <w:color w:val="012F6D"/>
        </w:rPr>
      </w:pPr>
      <w:r>
        <w:rPr>
          <w:rFonts w:ascii="Aptos" w:hAnsi="Aptos" w:cs="Arial"/>
          <w:sz w:val="20"/>
        </w:rPr>
        <w:t>M. +31 6 53 264486</w:t>
      </w:r>
    </w:p>
    <w:p w14:paraId="790DB202" w14:textId="7133D81F" w:rsidR="00010897" w:rsidRPr="00DB5894" w:rsidRDefault="00010897" w:rsidP="00DB5894">
      <w:pPr>
        <w:spacing w:line="276" w:lineRule="auto"/>
        <w:rPr>
          <w:color w:val="012F6D"/>
        </w:rPr>
      </w:pPr>
    </w:p>
    <w:sectPr w:rsidR="00010897" w:rsidRPr="00DB5894" w:rsidSect="00AB2CE4">
      <w:headerReference w:type="even" r:id="rId12"/>
      <w:headerReference w:type="default" r:id="rId13"/>
      <w:footerReference w:type="even" r:id="rId14"/>
      <w:footerReference w:type="default" r:id="rId15"/>
      <w:headerReference w:type="first" r:id="rId16"/>
      <w:footerReference w:type="first" r:id="rId17"/>
      <w:pgSz w:w="11906" w:h="16838" w:code="9"/>
      <w:pgMar w:top="1956" w:right="1616" w:bottom="1985" w:left="1616"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A71C" w14:textId="77777777" w:rsidR="00586F45" w:rsidRDefault="00586F45" w:rsidP="007B1BBE">
      <w:r>
        <w:separator/>
      </w:r>
    </w:p>
  </w:endnote>
  <w:endnote w:type="continuationSeparator" w:id="0">
    <w:p w14:paraId="147BC737" w14:textId="77777777" w:rsidR="00586F45" w:rsidRDefault="00586F45" w:rsidP="007B1BBE">
      <w:r>
        <w:continuationSeparator/>
      </w:r>
    </w:p>
  </w:endnote>
  <w:endnote w:type="continuationNotice" w:id="1">
    <w:p w14:paraId="7CA5D12A" w14:textId="77777777" w:rsidR="00586F45" w:rsidRDefault="00586F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2C58" w14:textId="77777777" w:rsidR="00862B8B" w:rsidRDefault="0086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17" w:tblpY="1579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74"/>
    </w:tblGrid>
    <w:tr w:rsidR="00660C2B" w14:paraId="5ED6139B" w14:textId="77777777" w:rsidTr="000E2DBC">
      <w:trPr>
        <w:trHeight w:val="340"/>
      </w:trPr>
      <w:tc>
        <w:tcPr>
          <w:tcW w:w="5000" w:type="pct"/>
          <w:vAlign w:val="bottom"/>
        </w:tcPr>
        <w:p w14:paraId="3347A6C8" w14:textId="77777777" w:rsidR="00660C2B" w:rsidRPr="000E2DBC" w:rsidRDefault="00660C2B" w:rsidP="000E2DBC">
          <w:pPr>
            <w:pStyle w:val="Footer"/>
            <w:rPr>
              <w:rStyle w:val="PageNumber"/>
            </w:rPr>
          </w:pPr>
          <w:r w:rsidRPr="000E2DBC">
            <w:rPr>
              <w:rStyle w:val="PageNumber"/>
            </w:rPr>
            <w:fldChar w:fldCharType="begin"/>
          </w:r>
          <w:r w:rsidRPr="000E2DBC">
            <w:rPr>
              <w:rStyle w:val="PageNumber"/>
            </w:rPr>
            <w:instrText xml:space="preserve"> PAGE   \* MERGEFORMAT </w:instrText>
          </w:r>
          <w:r w:rsidRPr="000E2DBC">
            <w:rPr>
              <w:rStyle w:val="PageNumber"/>
            </w:rPr>
            <w:fldChar w:fldCharType="separate"/>
          </w:r>
          <w:r w:rsidRPr="000E2DBC">
            <w:rPr>
              <w:rStyle w:val="PageNumber"/>
            </w:rPr>
            <w:t>2</w:t>
          </w:r>
          <w:r w:rsidRPr="000E2DBC">
            <w:rPr>
              <w:rStyle w:val="PageNumber"/>
            </w:rPr>
            <w:fldChar w:fldCharType="end"/>
          </w:r>
        </w:p>
      </w:tc>
    </w:tr>
  </w:tbl>
  <w:p w14:paraId="55BB100D" w14:textId="77777777" w:rsidR="00660C2B" w:rsidRDefault="00660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607E" w14:textId="77777777" w:rsidR="00660C2B" w:rsidRPr="00581940" w:rsidRDefault="00660C2B">
    <w:pPr>
      <w:pStyle w:val="Footer"/>
      <w:rPr>
        <w:rFonts w:ascii="Aptos Light" w:hAnsi="Aptos Light"/>
        <w:color w:val="012F6D"/>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A03C" w14:textId="77777777" w:rsidR="00586F45" w:rsidRDefault="00586F45" w:rsidP="007B1BBE">
      <w:r>
        <w:separator/>
      </w:r>
    </w:p>
  </w:footnote>
  <w:footnote w:type="continuationSeparator" w:id="0">
    <w:p w14:paraId="7D97A3C9" w14:textId="77777777" w:rsidR="00586F45" w:rsidRDefault="00586F45" w:rsidP="007B1BBE">
      <w:r>
        <w:continuationSeparator/>
      </w:r>
    </w:p>
  </w:footnote>
  <w:footnote w:type="continuationNotice" w:id="1">
    <w:p w14:paraId="0B8EE82A" w14:textId="77777777" w:rsidR="00586F45" w:rsidRDefault="00586F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4DC2" w14:textId="77777777" w:rsidR="00862B8B" w:rsidRDefault="0086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6804" w:rightFromText="6804"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000820FD" w14:textId="77777777" w:rsidTr="00660C2B">
      <w:trPr>
        <w:cantSplit/>
        <w:trHeight w:hRule="exact" w:val="619"/>
      </w:trPr>
      <w:tc>
        <w:tcPr>
          <w:tcW w:w="2448" w:type="dxa"/>
        </w:tcPr>
        <w:p w14:paraId="1017E711" w14:textId="77777777" w:rsidR="00660C2B" w:rsidRPr="00D66423" w:rsidRDefault="00660C2B" w:rsidP="000E2DBC">
          <w:pPr>
            <w:pStyle w:val="NoSpacing"/>
          </w:pPr>
        </w:p>
      </w:tc>
    </w:tr>
  </w:tbl>
  <w:p w14:paraId="52E64B06" w14:textId="77777777" w:rsidR="00660C2B" w:rsidRDefault="00660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38" w:tblpY="7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48"/>
    </w:tblGrid>
    <w:tr w:rsidR="00660C2B" w14:paraId="77873BE9" w14:textId="77777777" w:rsidTr="005477B1">
      <w:trPr>
        <w:cantSplit/>
        <w:trHeight w:hRule="exact" w:val="619"/>
      </w:trPr>
      <w:tc>
        <w:tcPr>
          <w:tcW w:w="2448" w:type="dxa"/>
        </w:tcPr>
        <w:p w14:paraId="7F263334" w14:textId="77777777" w:rsidR="00660C2B" w:rsidRPr="00D66423" w:rsidRDefault="00591158" w:rsidP="005477B1">
          <w:pPr>
            <w:pStyle w:val="NoSpacing"/>
          </w:pPr>
          <w:r>
            <w:rPr>
              <w:noProof/>
            </w:rPr>
            <w:drawing>
              <wp:inline distT="0" distB="0" distL="0" distR="0" wp14:anchorId="547C5E70" wp14:editId="423FD065">
                <wp:extent cx="1554480" cy="372110"/>
                <wp:effectExtent l="0" t="0" r="7620" b="8890"/>
                <wp:docPr id="12660511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1199"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4480" cy="372110"/>
                        </a:xfrm>
                        <a:prstGeom prst="rect">
                          <a:avLst/>
                        </a:prstGeom>
                      </pic:spPr>
                    </pic:pic>
                  </a:graphicData>
                </a:graphic>
              </wp:inline>
            </w:drawing>
          </w:r>
        </w:p>
      </w:tc>
    </w:tr>
  </w:tbl>
  <w:tbl>
    <w:tblPr>
      <w:tblStyle w:val="TableGrid"/>
      <w:tblpPr w:leftFromText="142" w:rightFromText="142" w:bottomFromText="851" w:vertAnchor="page" w:horzAnchor="page" w:tblpX="1617" w:tblpY="13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4"/>
    </w:tblGrid>
    <w:tr w:rsidR="00010897" w14:paraId="4D302A07" w14:textId="77777777" w:rsidTr="00010897">
      <w:tc>
        <w:tcPr>
          <w:tcW w:w="8664" w:type="dxa"/>
        </w:tcPr>
        <w:p w14:paraId="1A125AC0" w14:textId="77777777" w:rsidR="00591158" w:rsidRPr="00591158" w:rsidRDefault="00591158" w:rsidP="00010897">
          <w:pPr>
            <w:pStyle w:val="Header"/>
            <w:rPr>
              <w:rFonts w:ascii="Aptos" w:hAnsi="Aptos"/>
              <w:b/>
              <w:bCs/>
              <w:sz w:val="28"/>
              <w:szCs w:val="28"/>
            </w:rPr>
          </w:pPr>
          <w:r w:rsidRPr="00591158">
            <w:rPr>
              <w:rFonts w:ascii="Aptos" w:hAnsi="Aptos"/>
              <w:b/>
              <w:bCs/>
              <w:sz w:val="28"/>
              <w:szCs w:val="28"/>
            </w:rPr>
            <w:t>PRESS RELEASE</w:t>
          </w:r>
        </w:p>
      </w:tc>
    </w:tr>
  </w:tbl>
  <w:p w14:paraId="4BC923D0" w14:textId="77777777" w:rsidR="00660C2B" w:rsidRDefault="0066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AE2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2A08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5C9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44B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44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B25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6AC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9481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B8E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0490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65F26"/>
    <w:multiLevelType w:val="hybridMultilevel"/>
    <w:tmpl w:val="C3A66980"/>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A111F"/>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2" w15:restartNumberingAfterBreak="0">
    <w:nsid w:val="20FF0E11"/>
    <w:multiLevelType w:val="hybridMultilevel"/>
    <w:tmpl w:val="D0888CF4"/>
    <w:lvl w:ilvl="0" w:tplc="AD565BA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F07C33"/>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B1E6B44"/>
    <w:multiLevelType w:val="hybridMultilevel"/>
    <w:tmpl w:val="AC44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33B861BE"/>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7" w15:restartNumberingAfterBreak="0">
    <w:nsid w:val="47A66CB4"/>
    <w:multiLevelType w:val="multilevel"/>
    <w:tmpl w:val="C3A41972"/>
    <w:lvl w:ilvl="0">
      <w:start w:val="1"/>
      <w:numFmt w:val="bullet"/>
      <w:lvlText w:val=""/>
      <w:lvlJc w:val="left"/>
      <w:pPr>
        <w:tabs>
          <w:tab w:val="num" w:pos="1020"/>
        </w:tabs>
        <w:ind w:left="1020" w:hanging="340"/>
      </w:pPr>
      <w:rPr>
        <w:rFonts w:ascii="Symbol" w:hAnsi="Symbol" w:hint="default"/>
        <w:color w:val="7F7F7F" w:themeColor="accent1"/>
      </w:rPr>
    </w:lvl>
    <w:lvl w:ilvl="1">
      <w:start w:val="1"/>
      <w:numFmt w:val="bullet"/>
      <w:lvlText w:val="–"/>
      <w:lvlJc w:val="left"/>
      <w:pPr>
        <w:tabs>
          <w:tab w:val="num" w:pos="1360"/>
        </w:tabs>
        <w:ind w:left="1360" w:hanging="340"/>
      </w:pPr>
      <w:rPr>
        <w:rFonts w:ascii="(none)" w:hAnsi="(none)" w:hint="default"/>
        <w:color w:val="7F7F7F" w:themeColor="accent1"/>
      </w:rPr>
    </w:lvl>
    <w:lvl w:ilvl="2">
      <w:start w:val="1"/>
      <w:numFmt w:val="bullet"/>
      <w:lvlText w:val="–"/>
      <w:lvlJc w:val="left"/>
      <w:pPr>
        <w:tabs>
          <w:tab w:val="num" w:pos="1701"/>
        </w:tabs>
        <w:ind w:left="1701" w:hanging="341"/>
      </w:pPr>
      <w:rPr>
        <w:rFonts w:ascii="(none)" w:hAnsi="(none)" w:hint="default"/>
        <w:color w:val="7F7F7F" w:themeColor="accent1"/>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8" w15:restartNumberingAfterBreak="0">
    <w:nsid w:val="4A0744BE"/>
    <w:multiLevelType w:val="multilevel"/>
    <w:tmpl w:val="D3C4C5E2"/>
    <w:lvl w:ilvl="0">
      <w:start w:val="1"/>
      <w:numFmt w:val="bullet"/>
      <w:pStyle w:val="Bullet1"/>
      <w:lvlText w:val=""/>
      <w:lvlJc w:val="left"/>
      <w:pPr>
        <w:tabs>
          <w:tab w:val="num" w:pos="340"/>
        </w:tabs>
        <w:ind w:left="340" w:hanging="340"/>
      </w:pPr>
      <w:rPr>
        <w:rFonts w:ascii="Symbol" w:hAnsi="Symbol" w:hint="default"/>
        <w:color w:val="7F7F7F" w:themeColor="accent1"/>
      </w:rPr>
    </w:lvl>
    <w:lvl w:ilvl="1">
      <w:start w:val="1"/>
      <w:numFmt w:val="bullet"/>
      <w:pStyle w:val="Bullet2"/>
      <w:lvlText w:val="–"/>
      <w:lvlJc w:val="left"/>
      <w:pPr>
        <w:tabs>
          <w:tab w:val="num" w:pos="680"/>
        </w:tabs>
        <w:ind w:left="680" w:hanging="340"/>
      </w:pPr>
      <w:rPr>
        <w:rFonts w:ascii="(none)" w:hAnsi="(none)" w:hint="default"/>
        <w:color w:val="7F7F7F" w:themeColor="accent1"/>
      </w:rPr>
    </w:lvl>
    <w:lvl w:ilvl="2">
      <w:start w:val="1"/>
      <w:numFmt w:val="bullet"/>
      <w:pStyle w:val="Bullet3"/>
      <w:lvlText w:val="–"/>
      <w:lvlJc w:val="left"/>
      <w:pPr>
        <w:tabs>
          <w:tab w:val="num" w:pos="1021"/>
        </w:tabs>
        <w:ind w:left="1021" w:hanging="341"/>
      </w:pPr>
      <w:rPr>
        <w:rFonts w:ascii="(none)" w:hAnsi="(none)" w:hint="default"/>
        <w:color w:val="7F7F7F"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9" w15:restartNumberingAfterBreak="0">
    <w:nsid w:val="56DA2330"/>
    <w:multiLevelType w:val="multilevel"/>
    <w:tmpl w:val="F940B56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BD541FF"/>
    <w:multiLevelType w:val="multilevel"/>
    <w:tmpl w:val="18ACC454"/>
    <w:lvl w:ilvl="0">
      <w:start w:val="1"/>
      <w:numFmt w:val="bullet"/>
      <w:lvlText w:val=""/>
      <w:lvlJc w:val="left"/>
      <w:pPr>
        <w:tabs>
          <w:tab w:val="num" w:pos="340"/>
        </w:tabs>
        <w:ind w:left="340" w:hanging="340"/>
      </w:pPr>
      <w:rPr>
        <w:rFonts w:ascii="Symbol" w:hAnsi="Symbol" w:hint="default"/>
        <w:color w:val="7F7F7F" w:themeColor="accent1"/>
      </w:rPr>
    </w:lvl>
    <w:lvl w:ilvl="1">
      <w:start w:val="1"/>
      <w:numFmt w:val="bullet"/>
      <w:lvlText w:val="–"/>
      <w:lvlJc w:val="left"/>
      <w:pPr>
        <w:tabs>
          <w:tab w:val="num" w:pos="680"/>
        </w:tabs>
        <w:ind w:left="680" w:hanging="340"/>
      </w:pPr>
      <w:rPr>
        <w:rFonts w:ascii="(none)" w:hAnsi="(none)" w:hint="default"/>
        <w:color w:val="7F7F7F" w:themeColor="accent1"/>
      </w:rPr>
    </w:lvl>
    <w:lvl w:ilvl="2">
      <w:start w:val="1"/>
      <w:numFmt w:val="bullet"/>
      <w:lvlText w:val="–"/>
      <w:lvlJc w:val="left"/>
      <w:pPr>
        <w:tabs>
          <w:tab w:val="num" w:pos="1021"/>
        </w:tabs>
        <w:ind w:left="1021" w:hanging="341"/>
      </w:pPr>
      <w:rPr>
        <w:rFonts w:ascii="(none)" w:hAnsi="(none)" w:hint="default"/>
        <w:color w:val="7F7F7F" w:themeColor="accent1"/>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21"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D56DD"/>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3" w15:restartNumberingAfterBreak="0">
    <w:nsid w:val="796A3518"/>
    <w:multiLevelType w:val="multilevel"/>
    <w:tmpl w:val="E3C6E296"/>
    <w:lvl w:ilvl="0">
      <w:start w:val="1"/>
      <w:numFmt w:val="decimal"/>
      <w:pStyle w:val="NumBullet1"/>
      <w:lvlText w:val="%1."/>
      <w:lvlJc w:val="left"/>
      <w:pPr>
        <w:ind w:left="227" w:hanging="227"/>
      </w:pPr>
      <w:rPr>
        <w:rFonts w:hint="default"/>
        <w:b/>
        <w:i w:val="0"/>
        <w:color w:val="auto"/>
      </w:rPr>
    </w:lvl>
    <w:lvl w:ilvl="1">
      <w:start w:val="1"/>
      <w:numFmt w:val="lowerLetter"/>
      <w:pStyle w:val="NumBullet2"/>
      <w:lvlText w:val="%2."/>
      <w:lvlJc w:val="left"/>
      <w:pPr>
        <w:tabs>
          <w:tab w:val="num" w:pos="680"/>
        </w:tabs>
        <w:ind w:left="680" w:hanging="340"/>
      </w:pPr>
      <w:rPr>
        <w:rFonts w:hint="default"/>
        <w:color w:val="7F7F7F" w:themeColor="accent1"/>
      </w:rPr>
    </w:lvl>
    <w:lvl w:ilvl="2">
      <w:start w:val="1"/>
      <w:numFmt w:val="lowerRoman"/>
      <w:pStyle w:val="NumBullet3"/>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D445E21"/>
    <w:multiLevelType w:val="multilevel"/>
    <w:tmpl w:val="67AA6274"/>
    <w:lvl w:ilvl="0">
      <w:start w:val="1"/>
      <w:numFmt w:val="decimal"/>
      <w:lvlText w:val="%1."/>
      <w:lvlJc w:val="left"/>
      <w:pPr>
        <w:ind w:left="227" w:hanging="227"/>
      </w:pPr>
      <w:rPr>
        <w:rFonts w:hint="default"/>
        <w:b/>
        <w:i w:val="0"/>
        <w:color w:val="002F6C" w:themeColor="tex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DFD3801"/>
    <w:multiLevelType w:val="multilevel"/>
    <w:tmpl w:val="3C60963A"/>
    <w:lvl w:ilvl="0">
      <w:start w:val="1"/>
      <w:numFmt w:val="decimal"/>
      <w:lvlText w:val="%1."/>
      <w:lvlJc w:val="left"/>
      <w:pPr>
        <w:tabs>
          <w:tab w:val="num" w:pos="340"/>
        </w:tabs>
        <w:ind w:left="340" w:hanging="340"/>
      </w:pPr>
      <w:rPr>
        <w:rFonts w:hint="default"/>
        <w:color w:val="7F7F7F" w:themeColor="accent1"/>
      </w:rPr>
    </w:lvl>
    <w:lvl w:ilvl="1">
      <w:start w:val="1"/>
      <w:numFmt w:val="lowerLetter"/>
      <w:lvlText w:val="%2."/>
      <w:lvlJc w:val="left"/>
      <w:pPr>
        <w:tabs>
          <w:tab w:val="num" w:pos="680"/>
        </w:tabs>
        <w:ind w:left="680" w:hanging="340"/>
      </w:pPr>
      <w:rPr>
        <w:rFonts w:hint="default"/>
        <w:color w:val="7F7F7F" w:themeColor="accent1"/>
      </w:rPr>
    </w:lvl>
    <w:lvl w:ilvl="2">
      <w:start w:val="1"/>
      <w:numFmt w:val="lowerRoman"/>
      <w:lvlText w:val="%3."/>
      <w:lvlJc w:val="left"/>
      <w:pPr>
        <w:tabs>
          <w:tab w:val="num" w:pos="1021"/>
        </w:tabs>
        <w:ind w:left="1021" w:hanging="341"/>
      </w:pPr>
      <w:rPr>
        <w:rFonts w:hint="default"/>
        <w:color w:val="7F7F7F"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35473035">
    <w:abstractNumId w:val="15"/>
  </w:num>
  <w:num w:numId="2" w16cid:durableId="469439000">
    <w:abstractNumId w:val="21"/>
  </w:num>
  <w:num w:numId="3" w16cid:durableId="711156266">
    <w:abstractNumId w:val="9"/>
  </w:num>
  <w:num w:numId="4" w16cid:durableId="599795646">
    <w:abstractNumId w:val="7"/>
  </w:num>
  <w:num w:numId="5" w16cid:durableId="1238050091">
    <w:abstractNumId w:val="6"/>
  </w:num>
  <w:num w:numId="6" w16cid:durableId="1215312875">
    <w:abstractNumId w:val="5"/>
  </w:num>
  <w:num w:numId="7" w16cid:durableId="1949462596">
    <w:abstractNumId w:val="4"/>
  </w:num>
  <w:num w:numId="8" w16cid:durableId="1906717186">
    <w:abstractNumId w:val="8"/>
  </w:num>
  <w:num w:numId="9" w16cid:durableId="762452774">
    <w:abstractNumId w:val="3"/>
  </w:num>
  <w:num w:numId="10" w16cid:durableId="842743971">
    <w:abstractNumId w:val="2"/>
  </w:num>
  <w:num w:numId="11" w16cid:durableId="1286472583">
    <w:abstractNumId w:val="1"/>
  </w:num>
  <w:num w:numId="12" w16cid:durableId="208076835">
    <w:abstractNumId w:val="0"/>
  </w:num>
  <w:num w:numId="13" w16cid:durableId="1848783384">
    <w:abstractNumId w:val="18"/>
  </w:num>
  <w:num w:numId="14" w16cid:durableId="1314138832">
    <w:abstractNumId w:val="23"/>
  </w:num>
  <w:num w:numId="15" w16cid:durableId="434903157">
    <w:abstractNumId w:val="16"/>
  </w:num>
  <w:num w:numId="16" w16cid:durableId="96145521">
    <w:abstractNumId w:val="19"/>
  </w:num>
  <w:num w:numId="17" w16cid:durableId="1458716104">
    <w:abstractNumId w:val="20"/>
  </w:num>
  <w:num w:numId="18" w16cid:durableId="1174347052">
    <w:abstractNumId w:val="17"/>
  </w:num>
  <w:num w:numId="19" w16cid:durableId="1013994066">
    <w:abstractNumId w:val="18"/>
  </w:num>
  <w:num w:numId="20" w16cid:durableId="1162964586">
    <w:abstractNumId w:val="18"/>
  </w:num>
  <w:num w:numId="21" w16cid:durableId="1979143832">
    <w:abstractNumId w:val="18"/>
  </w:num>
  <w:num w:numId="22" w16cid:durableId="1693728021">
    <w:abstractNumId w:val="11"/>
  </w:num>
  <w:num w:numId="23" w16cid:durableId="921449840">
    <w:abstractNumId w:val="22"/>
  </w:num>
  <w:num w:numId="24" w16cid:durableId="909577956">
    <w:abstractNumId w:val="13"/>
  </w:num>
  <w:num w:numId="25" w16cid:durableId="468284689">
    <w:abstractNumId w:val="25"/>
  </w:num>
  <w:num w:numId="26" w16cid:durableId="1106651921">
    <w:abstractNumId w:val="24"/>
  </w:num>
  <w:num w:numId="27" w16cid:durableId="1696230935">
    <w:abstractNumId w:val="14"/>
  </w:num>
  <w:num w:numId="28" w16cid:durableId="1873834921">
    <w:abstractNumId w:val="10"/>
  </w:num>
  <w:num w:numId="29" w16cid:durableId="702444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41"/>
    <w:rsid w:val="00010897"/>
    <w:rsid w:val="0002041D"/>
    <w:rsid w:val="00027700"/>
    <w:rsid w:val="0003343C"/>
    <w:rsid w:val="00046C58"/>
    <w:rsid w:val="0004717C"/>
    <w:rsid w:val="0004724B"/>
    <w:rsid w:val="000636BD"/>
    <w:rsid w:val="00070DCA"/>
    <w:rsid w:val="00073301"/>
    <w:rsid w:val="00080B92"/>
    <w:rsid w:val="0008432E"/>
    <w:rsid w:val="0008463B"/>
    <w:rsid w:val="000917DF"/>
    <w:rsid w:val="000B0DC0"/>
    <w:rsid w:val="000B6F4E"/>
    <w:rsid w:val="000C5BCA"/>
    <w:rsid w:val="000E259E"/>
    <w:rsid w:val="000E2DBC"/>
    <w:rsid w:val="000E31C0"/>
    <w:rsid w:val="00101B81"/>
    <w:rsid w:val="001030D7"/>
    <w:rsid w:val="00111D8F"/>
    <w:rsid w:val="001168E3"/>
    <w:rsid w:val="001219F8"/>
    <w:rsid w:val="00127568"/>
    <w:rsid w:val="00134F0C"/>
    <w:rsid w:val="0017089A"/>
    <w:rsid w:val="00192068"/>
    <w:rsid w:val="001B08C7"/>
    <w:rsid w:val="001D2EC4"/>
    <w:rsid w:val="001D5D63"/>
    <w:rsid w:val="001E03EC"/>
    <w:rsid w:val="001F492F"/>
    <w:rsid w:val="00200379"/>
    <w:rsid w:val="00203811"/>
    <w:rsid w:val="002060ED"/>
    <w:rsid w:val="002120A6"/>
    <w:rsid w:val="00224290"/>
    <w:rsid w:val="00241411"/>
    <w:rsid w:val="00244F1C"/>
    <w:rsid w:val="002515AB"/>
    <w:rsid w:val="00251CE7"/>
    <w:rsid w:val="00255474"/>
    <w:rsid w:val="00264613"/>
    <w:rsid w:val="002733A3"/>
    <w:rsid w:val="0027601D"/>
    <w:rsid w:val="00280710"/>
    <w:rsid w:val="00293BC5"/>
    <w:rsid w:val="00294356"/>
    <w:rsid w:val="00294EA7"/>
    <w:rsid w:val="002A4258"/>
    <w:rsid w:val="002B02CB"/>
    <w:rsid w:val="002C1991"/>
    <w:rsid w:val="002D2BAC"/>
    <w:rsid w:val="002E2DF0"/>
    <w:rsid w:val="003101BB"/>
    <w:rsid w:val="003105ED"/>
    <w:rsid w:val="00327A43"/>
    <w:rsid w:val="003312E6"/>
    <w:rsid w:val="00332EC8"/>
    <w:rsid w:val="00334074"/>
    <w:rsid w:val="003376AB"/>
    <w:rsid w:val="00350C1D"/>
    <w:rsid w:val="00362203"/>
    <w:rsid w:val="00365E9A"/>
    <w:rsid w:val="003762E9"/>
    <w:rsid w:val="00376FB2"/>
    <w:rsid w:val="003960B4"/>
    <w:rsid w:val="003A3A88"/>
    <w:rsid w:val="003B7181"/>
    <w:rsid w:val="003D1AD0"/>
    <w:rsid w:val="003D4C25"/>
    <w:rsid w:val="003E1883"/>
    <w:rsid w:val="003E4517"/>
    <w:rsid w:val="003F5419"/>
    <w:rsid w:val="003F7DFC"/>
    <w:rsid w:val="004027BB"/>
    <w:rsid w:val="00415F1F"/>
    <w:rsid w:val="00421C77"/>
    <w:rsid w:val="004450C2"/>
    <w:rsid w:val="00447365"/>
    <w:rsid w:val="00456F42"/>
    <w:rsid w:val="00465F86"/>
    <w:rsid w:val="00466F40"/>
    <w:rsid w:val="00496C28"/>
    <w:rsid w:val="0049703C"/>
    <w:rsid w:val="004A10A8"/>
    <w:rsid w:val="004C028E"/>
    <w:rsid w:val="004D6572"/>
    <w:rsid w:val="004E074E"/>
    <w:rsid w:val="004E327A"/>
    <w:rsid w:val="004F3557"/>
    <w:rsid w:val="00500FE1"/>
    <w:rsid w:val="00502800"/>
    <w:rsid w:val="00510223"/>
    <w:rsid w:val="005477B1"/>
    <w:rsid w:val="00550988"/>
    <w:rsid w:val="00555D4E"/>
    <w:rsid w:val="005607E5"/>
    <w:rsid w:val="00574FCB"/>
    <w:rsid w:val="00577341"/>
    <w:rsid w:val="00581940"/>
    <w:rsid w:val="00586F45"/>
    <w:rsid w:val="00591158"/>
    <w:rsid w:val="005A6C3B"/>
    <w:rsid w:val="005D047F"/>
    <w:rsid w:val="005D6349"/>
    <w:rsid w:val="005E47B3"/>
    <w:rsid w:val="005F4B39"/>
    <w:rsid w:val="005F6F5D"/>
    <w:rsid w:val="005F70E0"/>
    <w:rsid w:val="00600A3D"/>
    <w:rsid w:val="0060262F"/>
    <w:rsid w:val="00603ED4"/>
    <w:rsid w:val="006245F5"/>
    <w:rsid w:val="006255A8"/>
    <w:rsid w:val="00633616"/>
    <w:rsid w:val="00643E7D"/>
    <w:rsid w:val="00654B4D"/>
    <w:rsid w:val="00657432"/>
    <w:rsid w:val="00657B10"/>
    <w:rsid w:val="00660C2B"/>
    <w:rsid w:val="00667A21"/>
    <w:rsid w:val="0067370A"/>
    <w:rsid w:val="006737A6"/>
    <w:rsid w:val="00675070"/>
    <w:rsid w:val="006752EA"/>
    <w:rsid w:val="00684D08"/>
    <w:rsid w:val="0069693C"/>
    <w:rsid w:val="00696B25"/>
    <w:rsid w:val="006A2609"/>
    <w:rsid w:val="006A5E66"/>
    <w:rsid w:val="006B17E0"/>
    <w:rsid w:val="006B4882"/>
    <w:rsid w:val="006C0666"/>
    <w:rsid w:val="007171B4"/>
    <w:rsid w:val="0072136E"/>
    <w:rsid w:val="007360CF"/>
    <w:rsid w:val="00741004"/>
    <w:rsid w:val="007647E9"/>
    <w:rsid w:val="007654E9"/>
    <w:rsid w:val="00775C08"/>
    <w:rsid w:val="00776C5E"/>
    <w:rsid w:val="007815C5"/>
    <w:rsid w:val="00782C73"/>
    <w:rsid w:val="00784F20"/>
    <w:rsid w:val="007868CE"/>
    <w:rsid w:val="00786BE5"/>
    <w:rsid w:val="0079200C"/>
    <w:rsid w:val="007B0CD8"/>
    <w:rsid w:val="007B1BBE"/>
    <w:rsid w:val="007C3DBB"/>
    <w:rsid w:val="00810B73"/>
    <w:rsid w:val="00821127"/>
    <w:rsid w:val="00827552"/>
    <w:rsid w:val="00831649"/>
    <w:rsid w:val="00831AB3"/>
    <w:rsid w:val="00836642"/>
    <w:rsid w:val="008378DA"/>
    <w:rsid w:val="00847774"/>
    <w:rsid w:val="008623F1"/>
    <w:rsid w:val="00862B8B"/>
    <w:rsid w:val="00865FCC"/>
    <w:rsid w:val="00871EA6"/>
    <w:rsid w:val="008755A7"/>
    <w:rsid w:val="00886018"/>
    <w:rsid w:val="008953D6"/>
    <w:rsid w:val="008B0E35"/>
    <w:rsid w:val="008B2D29"/>
    <w:rsid w:val="008C017F"/>
    <w:rsid w:val="008C2501"/>
    <w:rsid w:val="008D4F48"/>
    <w:rsid w:val="008D7622"/>
    <w:rsid w:val="008E6591"/>
    <w:rsid w:val="008E7F6F"/>
    <w:rsid w:val="008F01B6"/>
    <w:rsid w:val="008F4C6C"/>
    <w:rsid w:val="00905227"/>
    <w:rsid w:val="00927DBA"/>
    <w:rsid w:val="00932043"/>
    <w:rsid w:val="009467A2"/>
    <w:rsid w:val="00947DB0"/>
    <w:rsid w:val="009529C0"/>
    <w:rsid w:val="00964E83"/>
    <w:rsid w:val="00966E33"/>
    <w:rsid w:val="00967D77"/>
    <w:rsid w:val="009713C4"/>
    <w:rsid w:val="009747C9"/>
    <w:rsid w:val="00980088"/>
    <w:rsid w:val="00984691"/>
    <w:rsid w:val="00996F8A"/>
    <w:rsid w:val="009A0A57"/>
    <w:rsid w:val="009C7EA4"/>
    <w:rsid w:val="009D370A"/>
    <w:rsid w:val="009D546D"/>
    <w:rsid w:val="009E2941"/>
    <w:rsid w:val="00A0123B"/>
    <w:rsid w:val="00A36405"/>
    <w:rsid w:val="00A36A4E"/>
    <w:rsid w:val="00A4776D"/>
    <w:rsid w:val="00A53D79"/>
    <w:rsid w:val="00A56335"/>
    <w:rsid w:val="00A73023"/>
    <w:rsid w:val="00A74F03"/>
    <w:rsid w:val="00A80A95"/>
    <w:rsid w:val="00A82DF6"/>
    <w:rsid w:val="00AA15E0"/>
    <w:rsid w:val="00AA4574"/>
    <w:rsid w:val="00AA6496"/>
    <w:rsid w:val="00AB2CE4"/>
    <w:rsid w:val="00AD7FAC"/>
    <w:rsid w:val="00AF6FBA"/>
    <w:rsid w:val="00B00C91"/>
    <w:rsid w:val="00B024C4"/>
    <w:rsid w:val="00B353A2"/>
    <w:rsid w:val="00B40446"/>
    <w:rsid w:val="00B406A5"/>
    <w:rsid w:val="00B41169"/>
    <w:rsid w:val="00B50275"/>
    <w:rsid w:val="00B60AE2"/>
    <w:rsid w:val="00B815CD"/>
    <w:rsid w:val="00B83EBB"/>
    <w:rsid w:val="00B92BDB"/>
    <w:rsid w:val="00BC38A6"/>
    <w:rsid w:val="00BC7238"/>
    <w:rsid w:val="00BD3B92"/>
    <w:rsid w:val="00BD40DB"/>
    <w:rsid w:val="00BD57F7"/>
    <w:rsid w:val="00BE3D9D"/>
    <w:rsid w:val="00BF5CDA"/>
    <w:rsid w:val="00BF64D0"/>
    <w:rsid w:val="00C01647"/>
    <w:rsid w:val="00C166D0"/>
    <w:rsid w:val="00C26B5C"/>
    <w:rsid w:val="00C26E49"/>
    <w:rsid w:val="00C3673D"/>
    <w:rsid w:val="00C51C8E"/>
    <w:rsid w:val="00C53FD0"/>
    <w:rsid w:val="00C56E25"/>
    <w:rsid w:val="00C6069C"/>
    <w:rsid w:val="00C74338"/>
    <w:rsid w:val="00C81AAA"/>
    <w:rsid w:val="00C8203F"/>
    <w:rsid w:val="00C951C3"/>
    <w:rsid w:val="00C96499"/>
    <w:rsid w:val="00CA0C21"/>
    <w:rsid w:val="00CA6DAD"/>
    <w:rsid w:val="00CB28C6"/>
    <w:rsid w:val="00CC2EEE"/>
    <w:rsid w:val="00CC38B2"/>
    <w:rsid w:val="00CE088A"/>
    <w:rsid w:val="00CE0A99"/>
    <w:rsid w:val="00CE1AFD"/>
    <w:rsid w:val="00D0109E"/>
    <w:rsid w:val="00D2340C"/>
    <w:rsid w:val="00D46963"/>
    <w:rsid w:val="00D565A7"/>
    <w:rsid w:val="00D618E9"/>
    <w:rsid w:val="00D65033"/>
    <w:rsid w:val="00D66423"/>
    <w:rsid w:val="00D73945"/>
    <w:rsid w:val="00D747CE"/>
    <w:rsid w:val="00D76D02"/>
    <w:rsid w:val="00D77011"/>
    <w:rsid w:val="00DB54F3"/>
    <w:rsid w:val="00DB5894"/>
    <w:rsid w:val="00DD3F80"/>
    <w:rsid w:val="00DD4AEE"/>
    <w:rsid w:val="00DF5019"/>
    <w:rsid w:val="00DF596B"/>
    <w:rsid w:val="00DF7290"/>
    <w:rsid w:val="00E1397D"/>
    <w:rsid w:val="00E14E6E"/>
    <w:rsid w:val="00E1554C"/>
    <w:rsid w:val="00E279A4"/>
    <w:rsid w:val="00E40981"/>
    <w:rsid w:val="00E445EA"/>
    <w:rsid w:val="00E545E1"/>
    <w:rsid w:val="00E6030D"/>
    <w:rsid w:val="00E70545"/>
    <w:rsid w:val="00E76B98"/>
    <w:rsid w:val="00E81FE4"/>
    <w:rsid w:val="00E8475E"/>
    <w:rsid w:val="00E91D98"/>
    <w:rsid w:val="00E97562"/>
    <w:rsid w:val="00EA39D5"/>
    <w:rsid w:val="00EA3D5D"/>
    <w:rsid w:val="00EA5298"/>
    <w:rsid w:val="00EB4294"/>
    <w:rsid w:val="00EF2C5B"/>
    <w:rsid w:val="00F117A3"/>
    <w:rsid w:val="00F12DF0"/>
    <w:rsid w:val="00F1514C"/>
    <w:rsid w:val="00F2529C"/>
    <w:rsid w:val="00F26671"/>
    <w:rsid w:val="00F324AC"/>
    <w:rsid w:val="00F37D1C"/>
    <w:rsid w:val="00F43F09"/>
    <w:rsid w:val="00F477FD"/>
    <w:rsid w:val="00F5292A"/>
    <w:rsid w:val="00F57D89"/>
    <w:rsid w:val="00F656D5"/>
    <w:rsid w:val="00F70389"/>
    <w:rsid w:val="00F75FDD"/>
    <w:rsid w:val="00F76417"/>
    <w:rsid w:val="00F83BC5"/>
    <w:rsid w:val="00F84FE4"/>
    <w:rsid w:val="00F9180F"/>
    <w:rsid w:val="00FA47DF"/>
    <w:rsid w:val="00FA7AB2"/>
    <w:rsid w:val="00FC6CBF"/>
    <w:rsid w:val="00FC7AA4"/>
    <w:rsid w:val="00FD56D5"/>
    <w:rsid w:val="00FF1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1863"/>
  <w15:docId w15:val="{EF86307C-4481-4C27-A969-98A26913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DF5019"/>
    <w:pPr>
      <w:spacing w:after="0" w:line="260" w:lineRule="atLeast"/>
      <w:ind w:left="0" w:firstLine="0"/>
    </w:pPr>
    <w:rPr>
      <w:rFonts w:cs="Times New Roman (Hoofdtekst CS)"/>
      <w:sz w:val="16"/>
    </w:rPr>
  </w:style>
  <w:style w:type="paragraph" w:styleId="Heading1">
    <w:name w:val="heading 1"/>
    <w:basedOn w:val="Normal"/>
    <w:next w:val="Normal"/>
    <w:link w:val="Heading1Char"/>
    <w:uiPriority w:val="9"/>
    <w:semiHidden/>
    <w:rsid w:val="000E31C0"/>
    <w:pPr>
      <w:keepNext/>
      <w:keepLines/>
      <w:spacing w:before="480"/>
      <w:outlineLvl w:val="0"/>
    </w:pPr>
    <w:rPr>
      <w:rFonts w:asciiTheme="majorHAnsi" w:eastAsiaTheme="majorEastAsia" w:hAnsiTheme="majorHAnsi" w:cstheme="majorBidi"/>
      <w:b/>
      <w:bCs/>
      <w:color w:val="5F5F5F" w:themeColor="accent1" w:themeShade="BF"/>
      <w:sz w:val="28"/>
      <w:szCs w:val="28"/>
    </w:rPr>
  </w:style>
  <w:style w:type="paragraph" w:styleId="Heading2">
    <w:name w:val="heading 2"/>
    <w:basedOn w:val="Normal"/>
    <w:next w:val="Normal"/>
    <w:link w:val="Heading2Char"/>
    <w:uiPriority w:val="9"/>
    <w:semiHidden/>
    <w:rsid w:val="000E31C0"/>
    <w:pPr>
      <w:keepNext/>
      <w:keepLines/>
      <w:spacing w:before="200"/>
      <w:outlineLvl w:val="1"/>
    </w:pPr>
    <w:rPr>
      <w:rFonts w:asciiTheme="majorHAnsi" w:eastAsiaTheme="majorEastAsia" w:hAnsiTheme="majorHAnsi" w:cstheme="majorBidi"/>
      <w:b/>
      <w:bCs/>
      <w:color w:val="7F7F7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BBE"/>
    <w:pPr>
      <w:tabs>
        <w:tab w:val="center" w:pos="4513"/>
        <w:tab w:val="right" w:pos="9026"/>
      </w:tabs>
    </w:pPr>
  </w:style>
  <w:style w:type="character" w:customStyle="1" w:styleId="HeaderChar">
    <w:name w:val="Header Char"/>
    <w:basedOn w:val="DefaultParagraphFont"/>
    <w:link w:val="Header"/>
    <w:uiPriority w:val="99"/>
    <w:rsid w:val="007B1BBE"/>
  </w:style>
  <w:style w:type="paragraph" w:styleId="Footer">
    <w:name w:val="footer"/>
    <w:basedOn w:val="Normal"/>
    <w:link w:val="FooterChar"/>
    <w:uiPriority w:val="99"/>
    <w:unhideWhenUsed/>
    <w:rsid w:val="00E76B98"/>
    <w:pPr>
      <w:tabs>
        <w:tab w:val="center" w:pos="4513"/>
        <w:tab w:val="right" w:pos="9026"/>
      </w:tabs>
      <w:spacing w:line="200" w:lineRule="atLeast"/>
    </w:pPr>
    <w:rPr>
      <w:color w:val="002F6C" w:themeColor="text1"/>
      <w:sz w:val="14"/>
    </w:rPr>
  </w:style>
  <w:style w:type="character" w:customStyle="1" w:styleId="FooterChar">
    <w:name w:val="Footer Char"/>
    <w:basedOn w:val="DefaultParagraphFont"/>
    <w:link w:val="Footer"/>
    <w:uiPriority w:val="99"/>
    <w:rsid w:val="00E76B98"/>
    <w:rPr>
      <w:rFonts w:cs="Times New Roman (Hoofdtekst CS)"/>
      <w:color w:val="002F6C" w:themeColor="text1"/>
      <w:sz w:val="14"/>
    </w:rPr>
  </w:style>
  <w:style w:type="paragraph" w:styleId="BalloonText">
    <w:name w:val="Balloon Text"/>
    <w:basedOn w:val="Normal"/>
    <w:link w:val="BalloonTextChar"/>
    <w:uiPriority w:val="99"/>
    <w:semiHidden/>
    <w:unhideWhenUsed/>
    <w:rsid w:val="007B1BBE"/>
    <w:rPr>
      <w:rFonts w:ascii="Tahoma" w:hAnsi="Tahoma" w:cs="Tahoma"/>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semiHidden/>
    <w:rsid w:val="00F37D1C"/>
    <w:rPr>
      <w:rFonts w:eastAsia="Times New Roman" w:cs="Times New Roman"/>
      <w:i/>
      <w:iCs/>
      <w:szCs w:val="24"/>
      <w:lang w:eastAsia="en-GB"/>
    </w:rPr>
  </w:style>
  <w:style w:type="character" w:customStyle="1" w:styleId="PositionChar">
    <w:name w:val="~Position Char"/>
    <w:basedOn w:val="DefaultParagraphFont"/>
    <w:link w:val="Position"/>
    <w:semiHidden/>
    <w:rsid w:val="000E31C0"/>
    <w:rPr>
      <w:rFonts w:eastAsia="Times New Roman" w:cs="Times New Roman"/>
      <w:i/>
      <w:iCs/>
      <w:szCs w:val="24"/>
      <w:lang w:eastAsia="en-GB"/>
    </w:rPr>
  </w:style>
  <w:style w:type="paragraph" w:styleId="ListParagraph">
    <w:name w:val="List Paragraph"/>
    <w:basedOn w:val="Normal"/>
    <w:uiPriority w:val="34"/>
    <w:qFormat/>
    <w:rsid w:val="004C028E"/>
    <w:pPr>
      <w:ind w:left="720"/>
      <w:contextualSpacing/>
    </w:pPr>
  </w:style>
  <w:style w:type="paragraph" w:styleId="NoSpacing">
    <w:name w:val="No Spacing"/>
    <w:uiPriority w:val="1"/>
    <w:semiHidden/>
    <w:rsid w:val="00D66423"/>
    <w:pPr>
      <w:spacing w:after="0"/>
      <w:ind w:left="0" w:firstLine="0"/>
    </w:pPr>
  </w:style>
  <w:style w:type="paragraph" w:customStyle="1" w:styleId="DocAddress">
    <w:name w:val="~DocAddress"/>
    <w:basedOn w:val="Normal"/>
    <w:qFormat/>
    <w:rsid w:val="005477B1"/>
    <w:pPr>
      <w:spacing w:line="280" w:lineRule="atLeast"/>
    </w:pPr>
    <w:rPr>
      <w:rFonts w:asciiTheme="majorHAnsi" w:hAnsiTheme="majorHAnsi"/>
      <w:b/>
      <w:color w:val="002F6C" w:themeColor="text1"/>
      <w:sz w:val="20"/>
    </w:rPr>
  </w:style>
  <w:style w:type="paragraph" w:customStyle="1" w:styleId="DocDate">
    <w:name w:val="~DocDate"/>
    <w:basedOn w:val="Normal"/>
    <w:qFormat/>
    <w:rsid w:val="005477B1"/>
    <w:rPr>
      <w:b/>
    </w:rPr>
  </w:style>
  <w:style w:type="paragraph" w:customStyle="1" w:styleId="BodyHeading">
    <w:name w:val="~BodyHeading"/>
    <w:basedOn w:val="Normal"/>
    <w:next w:val="Normal"/>
    <w:qFormat/>
    <w:rsid w:val="00DF5019"/>
    <w:pPr>
      <w:keepNext/>
    </w:pPr>
  </w:style>
  <w:style w:type="paragraph" w:customStyle="1" w:styleId="Bullet1">
    <w:name w:val="~Bullet1"/>
    <w:basedOn w:val="Normal"/>
    <w:qFormat/>
    <w:rsid w:val="00DF5019"/>
    <w:pPr>
      <w:numPr>
        <w:numId w:val="21"/>
      </w:numPr>
      <w:spacing w:before="60" w:after="60"/>
    </w:pPr>
    <w:rPr>
      <w:rFonts w:eastAsia="Calibri" w:cs="Arial"/>
      <w:color w:val="002F6C" w:themeColor="text1"/>
    </w:rPr>
  </w:style>
  <w:style w:type="paragraph" w:customStyle="1" w:styleId="Bullet2">
    <w:name w:val="~Bullet2"/>
    <w:basedOn w:val="Bullet1"/>
    <w:qFormat/>
    <w:rsid w:val="002E2DF0"/>
    <w:pPr>
      <w:numPr>
        <w:ilvl w:val="1"/>
      </w:numPr>
    </w:pPr>
    <w:rPr>
      <w:color w:val="auto"/>
    </w:rPr>
  </w:style>
  <w:style w:type="paragraph" w:customStyle="1" w:styleId="Bullet3">
    <w:name w:val="~Bullet3"/>
    <w:basedOn w:val="Bullet2"/>
    <w:qFormat/>
    <w:rsid w:val="000E31C0"/>
    <w:pPr>
      <w:numPr>
        <w:ilvl w:val="2"/>
      </w:numPr>
    </w:pPr>
  </w:style>
  <w:style w:type="paragraph" w:customStyle="1" w:styleId="NumBullet1">
    <w:name w:val="~NumBullet1"/>
    <w:basedOn w:val="Bullet1"/>
    <w:qFormat/>
    <w:rsid w:val="00264613"/>
    <w:pPr>
      <w:numPr>
        <w:numId w:val="14"/>
      </w:numPr>
    </w:pPr>
    <w:rPr>
      <w:color w:val="auto"/>
    </w:rPr>
  </w:style>
  <w:style w:type="paragraph" w:customStyle="1" w:styleId="NumBullet2">
    <w:name w:val="~NumBullet2"/>
    <w:basedOn w:val="NumBullet1"/>
    <w:qFormat/>
    <w:rsid w:val="00966E33"/>
    <w:pPr>
      <w:numPr>
        <w:ilvl w:val="1"/>
      </w:numPr>
    </w:pPr>
  </w:style>
  <w:style w:type="paragraph" w:customStyle="1" w:styleId="NumBullet3">
    <w:name w:val="~NumBullet3"/>
    <w:basedOn w:val="NumBullet2"/>
    <w:qFormat/>
    <w:rsid w:val="00966E33"/>
    <w:pPr>
      <w:numPr>
        <w:ilvl w:val="2"/>
      </w:numPr>
    </w:pPr>
  </w:style>
  <w:style w:type="paragraph" w:customStyle="1" w:styleId="Title">
    <w:name w:val="~Title"/>
    <w:basedOn w:val="Normal"/>
    <w:next w:val="Normal"/>
    <w:qFormat/>
    <w:rsid w:val="00A4776D"/>
    <w:rPr>
      <w:rFonts w:asciiTheme="majorHAnsi" w:hAnsiTheme="majorHAnsi"/>
      <w:b/>
      <w:color w:val="002F6C" w:themeColor="text1"/>
      <w:sz w:val="48"/>
    </w:rPr>
  </w:style>
  <w:style w:type="character" w:customStyle="1" w:styleId="Heading2Char">
    <w:name w:val="Heading 2 Char"/>
    <w:basedOn w:val="DefaultParagraphFont"/>
    <w:link w:val="Heading2"/>
    <w:uiPriority w:val="9"/>
    <w:semiHidden/>
    <w:rsid w:val="000E31C0"/>
    <w:rPr>
      <w:rFonts w:asciiTheme="majorHAnsi" w:eastAsiaTheme="majorEastAsia" w:hAnsiTheme="majorHAnsi" w:cstheme="majorBidi"/>
      <w:b/>
      <w:bCs/>
      <w:color w:val="7F7F7F" w:themeColor="accent1"/>
      <w:sz w:val="26"/>
      <w:szCs w:val="26"/>
    </w:rPr>
  </w:style>
  <w:style w:type="character" w:customStyle="1" w:styleId="Heading1Char">
    <w:name w:val="Heading 1 Char"/>
    <w:basedOn w:val="DefaultParagraphFont"/>
    <w:link w:val="Heading1"/>
    <w:uiPriority w:val="9"/>
    <w:semiHidden/>
    <w:rsid w:val="000E31C0"/>
    <w:rPr>
      <w:rFonts w:asciiTheme="majorHAnsi" w:eastAsiaTheme="majorEastAsia" w:hAnsiTheme="majorHAnsi" w:cstheme="majorBidi"/>
      <w:b/>
      <w:bCs/>
      <w:color w:val="5F5F5F" w:themeColor="accent1" w:themeShade="BF"/>
      <w:sz w:val="28"/>
      <w:szCs w:val="28"/>
    </w:rPr>
  </w:style>
  <w:style w:type="paragraph" w:customStyle="1" w:styleId="DocRef">
    <w:name w:val="~DocRef"/>
    <w:basedOn w:val="DocDate"/>
    <w:qFormat/>
    <w:rsid w:val="005477B1"/>
    <w:rPr>
      <w:b w:val="0"/>
    </w:rPr>
  </w:style>
  <w:style w:type="character" w:styleId="PageNumber">
    <w:name w:val="page number"/>
    <w:basedOn w:val="DefaultParagraphFont"/>
    <w:uiPriority w:val="99"/>
    <w:unhideWhenUsed/>
    <w:rsid w:val="000E2DBC"/>
    <w:rPr>
      <w:rFonts w:asciiTheme="minorHAnsi" w:hAnsiTheme="minorHAnsi"/>
      <w:b w:val="0"/>
      <w:i w:val="0"/>
      <w:color w:val="002F6C" w:themeColor="text1"/>
      <w:sz w:val="18"/>
    </w:rPr>
  </w:style>
  <w:style w:type="paragraph" w:customStyle="1" w:styleId="DocTitle">
    <w:name w:val="~DocTitle"/>
    <w:basedOn w:val="NoSpacing"/>
    <w:rsid w:val="00A4776D"/>
    <w:pPr>
      <w:spacing w:before="120"/>
      <w:jc w:val="right"/>
    </w:pPr>
    <w:rPr>
      <w:caps/>
      <w:color w:val="7F7F7F" w:themeColor="accent1"/>
      <w:sz w:val="36"/>
    </w:rPr>
  </w:style>
  <w:style w:type="paragraph" w:customStyle="1" w:styleId="Bodytable">
    <w:name w:val="Body/table"/>
    <w:basedOn w:val="Normal"/>
    <w:qFormat/>
    <w:rsid w:val="00264613"/>
    <w:pPr>
      <w:spacing w:before="60" w:after="60"/>
    </w:pPr>
  </w:style>
  <w:style w:type="character" w:styleId="Hyperlink">
    <w:name w:val="Hyperlink"/>
    <w:basedOn w:val="DefaultParagraphFont"/>
    <w:uiPriority w:val="99"/>
    <w:unhideWhenUsed/>
    <w:rsid w:val="00FC6CBF"/>
    <w:rPr>
      <w:color w:val="582B9A" w:themeColor="hyperlink"/>
      <w:u w:val="single"/>
    </w:rPr>
  </w:style>
  <w:style w:type="character" w:styleId="UnresolvedMention">
    <w:name w:val="Unresolved Mention"/>
    <w:basedOn w:val="DefaultParagraphFont"/>
    <w:uiPriority w:val="99"/>
    <w:semiHidden/>
    <w:unhideWhenUsed/>
    <w:rsid w:val="00FC6CBF"/>
    <w:rPr>
      <w:color w:val="605E5C"/>
      <w:shd w:val="clear" w:color="auto" w:fill="E1DFDD"/>
    </w:rPr>
  </w:style>
  <w:style w:type="paragraph" w:styleId="Revision">
    <w:name w:val="Revision"/>
    <w:hidden/>
    <w:uiPriority w:val="99"/>
    <w:semiHidden/>
    <w:rsid w:val="008E7F6F"/>
    <w:pPr>
      <w:spacing w:after="0"/>
      <w:ind w:left="0" w:firstLine="0"/>
    </w:pPr>
    <w:rPr>
      <w:rFonts w:cs="Times New Roman (Hoofdtekst 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65446">
      <w:bodyDiv w:val="1"/>
      <w:marLeft w:val="0"/>
      <w:marRight w:val="0"/>
      <w:marTop w:val="0"/>
      <w:marBottom w:val="0"/>
      <w:divBdr>
        <w:top w:val="none" w:sz="0" w:space="0" w:color="auto"/>
        <w:left w:val="none" w:sz="0" w:space="0" w:color="auto"/>
        <w:bottom w:val="none" w:sz="0" w:space="0" w:color="auto"/>
        <w:right w:val="none" w:sz="0" w:space="0" w:color="auto"/>
      </w:divBdr>
    </w:div>
    <w:div w:id="830101886">
      <w:bodyDiv w:val="1"/>
      <w:marLeft w:val="0"/>
      <w:marRight w:val="0"/>
      <w:marTop w:val="0"/>
      <w:marBottom w:val="0"/>
      <w:divBdr>
        <w:top w:val="none" w:sz="0" w:space="0" w:color="auto"/>
        <w:left w:val="none" w:sz="0" w:space="0" w:color="auto"/>
        <w:bottom w:val="none" w:sz="0" w:space="0" w:color="auto"/>
        <w:right w:val="none" w:sz="0" w:space="0" w:color="auto"/>
      </w:divBdr>
    </w:div>
    <w:div w:id="1028095609">
      <w:bodyDiv w:val="1"/>
      <w:marLeft w:val="0"/>
      <w:marRight w:val="0"/>
      <w:marTop w:val="0"/>
      <w:marBottom w:val="0"/>
      <w:divBdr>
        <w:top w:val="none" w:sz="0" w:space="0" w:color="auto"/>
        <w:left w:val="none" w:sz="0" w:space="0" w:color="auto"/>
        <w:bottom w:val="none" w:sz="0" w:space="0" w:color="auto"/>
        <w:right w:val="none" w:sz="0" w:space="0" w:color="auto"/>
      </w:divBdr>
    </w:div>
    <w:div w:id="1876186861">
      <w:bodyDiv w:val="1"/>
      <w:marLeft w:val="0"/>
      <w:marRight w:val="0"/>
      <w:marTop w:val="0"/>
      <w:marBottom w:val="0"/>
      <w:divBdr>
        <w:top w:val="none" w:sz="0" w:space="0" w:color="auto"/>
        <w:left w:val="none" w:sz="0" w:space="0" w:color="auto"/>
        <w:bottom w:val="none" w:sz="0" w:space="0" w:color="auto"/>
        <w:right w:val="none" w:sz="0" w:space="0" w:color="auto"/>
      </w:divBdr>
    </w:div>
    <w:div w:id="20699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scilla.tomasoa@redevco.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ur01.safelinks.protection.outlook.com/?url=http%3A%2F%2Fwww.redevco.com%2F&amp;data=05%7C02%7CPriscilla.Tomasoa%40redevco.com%7C8259ce37ad6c43beca3208dd5c8eeca8%7C121a774604214250b8a9e459cfabde7d%7C0%7C0%7C638768491411726532%7CUnknown%7CTWFpbGZsb3d8eyJFbXB0eU1hcGkiOnRydWUsIlYiOiIwLjAuMDAwMCIsIlAiOiJXaW4zMiIsIkFOIjoiTWFpbCIsIldUIjoyfQ%3D%3D%7C0%7C%7C%7C&amp;sdata=xz%2Fx3vQFla4K8h9H%2FwN0tZ%2FuWPn7rLq8mHRDBnRytxY%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tomasoa\Redevco\Corporate%20Communications%20-%20Documents\Strategic%20comms%20and%20branding\Templates\Word\Press%20release%20Template%20RDV%20NW%2025.dotx" TargetMode="External"/></Relationships>
</file>

<file path=word/theme/theme1.xml><?xml version="1.0" encoding="utf-8"?>
<a:theme xmlns:a="http://schemas.openxmlformats.org/drawingml/2006/main" name="Redevco">
  <a:themeElements>
    <a:clrScheme name="Redevco-2">
      <a:dk1>
        <a:srgbClr val="002F6C"/>
      </a:dk1>
      <a:lt1>
        <a:srgbClr val="69B3E7"/>
      </a:lt1>
      <a:dk2>
        <a:srgbClr val="FBE122"/>
      </a:dk2>
      <a:lt2>
        <a:srgbClr val="A3D65E"/>
      </a:lt2>
      <a:accent1>
        <a:srgbClr val="7F7F7F"/>
      </a:accent1>
      <a:accent2>
        <a:srgbClr val="E1F1F9"/>
      </a:accent2>
      <a:accent3>
        <a:srgbClr val="D1E09C"/>
      </a:accent3>
      <a:accent4>
        <a:srgbClr val="FCF3B1"/>
      </a:accent4>
      <a:accent5>
        <a:srgbClr val="E1A894"/>
      </a:accent5>
      <a:accent6>
        <a:srgbClr val="C7702E"/>
      </a:accent6>
      <a:hlink>
        <a:srgbClr val="582B9A"/>
      </a:hlink>
      <a:folHlink>
        <a:srgbClr val="CCCCCC"/>
      </a:folHlink>
    </a:clrScheme>
    <a:fontScheme name="Redevco-letters">
      <a:majorFont>
        <a:latin typeface="Times New Roman"/>
        <a:ea typeface=""/>
        <a:cs typeface=""/>
      </a:majorFont>
      <a:minorFont>
        <a:latin typeface="Century Gothic"/>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Redevco" id="{02A64036-5EDD-DF42-B7DA-FA09CA199F99}" vid="{52DBB225-BA9A-824B-B42F-A50A0CB536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A362B2F090024AA30D8D131CD58D36" ma:contentTypeVersion="19" ma:contentTypeDescription="Create a new document." ma:contentTypeScope="" ma:versionID="55e4a83f4bd3008a09f679d2df4b9c15">
  <xsd:schema xmlns:xsd="http://www.w3.org/2001/XMLSchema" xmlns:xs="http://www.w3.org/2001/XMLSchema" xmlns:p="http://schemas.microsoft.com/office/2006/metadata/properties" xmlns:ns2="dbe19adf-b33d-47de-98e7-ddcd03072e08" xmlns:ns3="192c568c-17b7-4449-9c33-a1c05db8544b" targetNamespace="http://schemas.microsoft.com/office/2006/metadata/properties" ma:root="true" ma:fieldsID="77ab709e4694ed146aa7ce4fd68bb6d4" ns2:_="" ns3:_="">
    <xsd:import namespace="dbe19adf-b33d-47de-98e7-ddcd03072e08"/>
    <xsd:import namespace="192c568c-17b7-4449-9c33-a1c05db854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adf-b33d-47de-98e7-ddcd03072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b69031-561a-4889-bed4-21cdac854ac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2c568c-17b7-4449-9c33-a1c05db854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9236a8-ddc1-49cb-9362-2bbbba54a9fc}" ma:internalName="TaxCatchAll" ma:showField="CatchAllData" ma:web="192c568c-17b7-4449-9c33-a1c05db85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2c568c-17b7-4449-9c33-a1c05db8544b" xsi:nil="true"/>
    <lcf76f155ced4ddcb4097134ff3c332f xmlns="dbe19adf-b33d-47de-98e7-ddcd03072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F780F-C10E-4592-8BC2-B304279F2978}">
  <ds:schemaRefs>
    <ds:schemaRef ds:uri="http://schemas.microsoft.com/sharepoint/v3/contenttype/forms"/>
  </ds:schemaRefs>
</ds:datastoreItem>
</file>

<file path=customXml/itemProps2.xml><?xml version="1.0" encoding="utf-8"?>
<ds:datastoreItem xmlns:ds="http://schemas.openxmlformats.org/officeDocument/2006/customXml" ds:itemID="{71D65284-2DF9-4BAF-B584-8CAA86D5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adf-b33d-47de-98e7-ddcd03072e08"/>
    <ds:schemaRef ds:uri="192c568c-17b7-4449-9c33-a1c05db85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3D15-751D-4297-A326-DDF0EC573BEF}">
  <ds:schemaRefs>
    <ds:schemaRef ds:uri="http://schemas.microsoft.com/office/2006/metadata/properties"/>
    <ds:schemaRef ds:uri="http://schemas.microsoft.com/office/infopath/2007/PartnerControls"/>
    <ds:schemaRef ds:uri="192c568c-17b7-4449-9c33-a1c05db8544b"/>
    <ds:schemaRef ds:uri="dbe19adf-b33d-47de-98e7-ddcd03072e08"/>
  </ds:schemaRefs>
</ds:datastoreItem>
</file>

<file path=docMetadata/LabelInfo.xml><?xml version="1.0" encoding="utf-8"?>
<clbl:labelList xmlns:clbl="http://schemas.microsoft.com/office/2020/mipLabelMetadata">
  <clbl:label id="{121a7746-0421-4250-b8a9-e459cfabde7d}" enabled="0" method="" siteId="{121a7746-0421-4250-b8a9-e459cfabde7d}" removed="1"/>
</clbl:labelList>
</file>

<file path=docProps/app.xml><?xml version="1.0" encoding="utf-8"?>
<Properties xmlns="http://schemas.openxmlformats.org/officeDocument/2006/extended-properties" xmlns:vt="http://schemas.openxmlformats.org/officeDocument/2006/docPropsVTypes">
  <Template>Press release Template RDV NW 25</Template>
  <TotalTime>0</TotalTime>
  <Pages>3</Pages>
  <Words>952</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Redevco Letterhead Template</vt:lpstr>
      <vt:lpstr>Redevco Letterhead Template</vt:lpstr>
    </vt:vector>
  </TitlesOfParts>
  <Manager/>
  <Company>mediadome.nu</Company>
  <LinksUpToDate>false</LinksUpToDate>
  <CharactersWithSpaces>6368</CharactersWithSpaces>
  <SharedDoc>false</SharedDoc>
  <HyperlinkBase/>
  <HLinks>
    <vt:vector size="12" baseType="variant">
      <vt:variant>
        <vt:i4>2031715</vt:i4>
      </vt:variant>
      <vt:variant>
        <vt:i4>3</vt:i4>
      </vt:variant>
      <vt:variant>
        <vt:i4>0</vt:i4>
      </vt:variant>
      <vt:variant>
        <vt:i4>5</vt:i4>
      </vt:variant>
      <vt:variant>
        <vt:lpwstr>mailto:Priscilla.tomasoa@redevco.com</vt:lpwstr>
      </vt:variant>
      <vt:variant>
        <vt:lpwstr/>
      </vt:variant>
      <vt:variant>
        <vt:i4>2228273</vt:i4>
      </vt:variant>
      <vt:variant>
        <vt:i4>0</vt:i4>
      </vt:variant>
      <vt:variant>
        <vt:i4>0</vt:i4>
      </vt:variant>
      <vt:variant>
        <vt:i4>5</vt:i4>
      </vt:variant>
      <vt:variant>
        <vt:lpwstr>https://eur01.safelinks.protection.outlook.com/?url=http%3A%2F%2Fwww.redevco.com%2F&amp;data=05%7C02%7CPriscilla.Tomasoa%40redevco.com%7C8259ce37ad6c43beca3208dd5c8eeca8%7C121a774604214250b8a9e459cfabde7d%7C0%7C0%7C638768491411726532%7CUnknown%7CTWFpbGZsb3d8eyJFbXB0eU1hcGkiOnRydWUsIlYiOiIwLjAuMDAwMCIsIlAiOiJXaW4zMiIsIkFOIjoiTWFpbCIsIldUIjoyfQ%3D%3D%7C0%7C%7C%7C&amp;sdata=xz%2Fx3vQFla4K8h9H%2FwN0tZ%2FuWPn7rLq8mHRDBnRytx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Redevco Letterhead Template</dc:title>
  <dc:subject/>
  <dc:creator>Priscilla Tomasoa</dc:creator>
  <cp:keywords/>
  <dc:description/>
  <cp:lastModifiedBy>Priscilla Tomasoa</cp:lastModifiedBy>
  <cp:revision>67</cp:revision>
  <dcterms:created xsi:type="dcterms:W3CDTF">2025-03-26T16:41:00Z</dcterms:created>
  <dcterms:modified xsi:type="dcterms:W3CDTF">2025-04-08T08:01:00Z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 August 2013</vt:lpwstr>
  </property>
  <property fmtid="{D5CDD505-2E9C-101B-9397-08002B2CF9AE}" pid="3" name="Version">
    <vt:lpwstr>1.00</vt:lpwstr>
  </property>
  <property fmtid="{D5CDD505-2E9C-101B-9397-08002B2CF9AE}" pid="4" name="ContentTypeId">
    <vt:lpwstr>0x01010000A362B2F090024AA30D8D131CD58D36</vt:lpwstr>
  </property>
  <property fmtid="{D5CDD505-2E9C-101B-9397-08002B2CF9AE}" pid="5" name="MediaServiceImageTags">
    <vt:lpwstr/>
  </property>
</Properties>
</file>